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93766" w:rsidR="00967F02" w:rsidP="002D3373" w:rsidRDefault="00843AC2" w14:paraId="0E885920" w14:textId="07281F22">
      <w:pPr>
        <w:jc w:val="both"/>
        <w:rPr>
          <w:rFonts w:ascii="Calibri" w:hAnsi="Calibri" w:cs="Calibri"/>
          <w:b/>
          <w:bCs/>
          <w:u w:val="single"/>
        </w:rPr>
      </w:pPr>
      <w:r w:rsidRPr="00393766">
        <w:rPr>
          <w:rFonts w:ascii="Calibri" w:hAnsi="Calibri" w:cs="Calibri"/>
          <w:b/>
          <w:bCs/>
          <w:u w:val="single"/>
        </w:rPr>
        <w:t>Předmět: Výzva k účasti na předběžné tržní konzultaci – veřejná zakázka „</w:t>
      </w:r>
      <w:r w:rsidRPr="00403B24" w:rsidR="00403B24">
        <w:rPr>
          <w:rFonts w:ascii="Calibri" w:hAnsi="Calibri" w:cs="Calibri"/>
          <w:b/>
          <w:bCs/>
          <w:u w:val="single"/>
        </w:rPr>
        <w:t>Automatický zkušební systém pro provádění tahových zkoušek</w:t>
      </w:r>
      <w:r w:rsidRPr="00393766">
        <w:rPr>
          <w:rFonts w:ascii="Calibri" w:hAnsi="Calibri" w:cs="Calibri"/>
          <w:b/>
          <w:bCs/>
          <w:u w:val="single"/>
        </w:rPr>
        <w:t>“</w:t>
      </w:r>
    </w:p>
    <w:p w:rsidR="00843AC2" w:rsidP="002D3373" w:rsidRDefault="00843AC2" w14:paraId="67FEA6EC" w14:textId="77777777">
      <w:pPr>
        <w:jc w:val="both"/>
        <w:rPr>
          <w:rFonts w:ascii="Calibri" w:hAnsi="Calibri" w:cs="Calibri"/>
          <w:u w:val="single"/>
        </w:rPr>
      </w:pPr>
    </w:p>
    <w:p w:rsidRPr="00A838AC" w:rsidR="00843AC2" w:rsidP="00981C36" w:rsidRDefault="00A838AC" w14:paraId="26351FBB" w14:textId="228C959B">
      <w:pPr>
        <w:spacing w:after="240"/>
        <w:jc w:val="both"/>
        <w:rPr>
          <w:rFonts w:ascii="Calibri" w:hAnsi="Calibri" w:cs="Calibri"/>
        </w:rPr>
      </w:pPr>
      <w:r w:rsidRPr="00A838AC">
        <w:rPr>
          <w:rFonts w:ascii="Calibri" w:hAnsi="Calibri" w:cs="Calibri"/>
        </w:rPr>
        <w:t>Vážení,</w:t>
      </w:r>
    </w:p>
    <w:p w:rsidR="00A838AC" w:rsidP="003440BE" w:rsidRDefault="00926393" w14:paraId="61E4C565" w14:textId="1B262C15">
      <w:pPr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587839">
        <w:rPr>
          <w:rFonts w:ascii="Calibri" w:hAnsi="Calibri" w:cs="Calibri"/>
        </w:rPr>
        <w:t xml:space="preserve">polečnost </w:t>
      </w:r>
      <w:r w:rsidRPr="003440BE" w:rsidR="003440BE">
        <w:rPr>
          <w:rFonts w:ascii="Calibri" w:hAnsi="Calibri" w:cs="Calibri"/>
        </w:rPr>
        <w:t>NOVÁ HUŤ s.r.o.</w:t>
      </w:r>
      <w:r w:rsidR="003440BE">
        <w:rPr>
          <w:rFonts w:ascii="Calibri" w:hAnsi="Calibri" w:cs="Calibri"/>
        </w:rPr>
        <w:t xml:space="preserve">, se sídlem </w:t>
      </w:r>
      <w:r w:rsidRPr="003440BE" w:rsidR="003440BE">
        <w:rPr>
          <w:rFonts w:ascii="Calibri" w:hAnsi="Calibri" w:cs="Calibri"/>
        </w:rPr>
        <w:t>Vratimovská 689/117, Kunčice, 719 00 Ostrava</w:t>
      </w:r>
      <w:r w:rsidR="003440BE">
        <w:rPr>
          <w:rFonts w:ascii="Calibri" w:hAnsi="Calibri" w:cs="Calibri"/>
        </w:rPr>
        <w:t xml:space="preserve">, IČ: </w:t>
      </w:r>
      <w:r w:rsidRPr="003440BE" w:rsidR="003440BE">
        <w:rPr>
          <w:rFonts w:ascii="Calibri" w:hAnsi="Calibri" w:cs="Calibri"/>
        </w:rPr>
        <w:t>23089032</w:t>
      </w:r>
      <w:r w:rsidR="00426795">
        <w:rPr>
          <w:rFonts w:ascii="Calibri" w:hAnsi="Calibri" w:cs="Calibri"/>
        </w:rPr>
        <w:t xml:space="preserve">, </w:t>
      </w:r>
      <w:r w:rsidR="005E4609">
        <w:rPr>
          <w:rFonts w:ascii="Calibri" w:hAnsi="Calibri" w:cs="Calibri"/>
        </w:rPr>
        <w:t xml:space="preserve">připravuje </w:t>
      </w:r>
      <w:r w:rsidR="002D3373">
        <w:rPr>
          <w:rFonts w:ascii="Calibri" w:hAnsi="Calibri" w:cs="Calibri"/>
        </w:rPr>
        <w:t>zadávací řízení veřejné zakázky „</w:t>
      </w:r>
      <w:r w:rsidRPr="00403B24" w:rsidR="00403B24">
        <w:rPr>
          <w:rFonts w:ascii="Calibri" w:hAnsi="Calibri" w:cs="Calibri"/>
        </w:rPr>
        <w:t>Automatický zkušební systém pro provádění tahových zkoušek</w:t>
      </w:r>
      <w:r w:rsidRPr="00403B24" w:rsidR="002D3373">
        <w:rPr>
          <w:rFonts w:ascii="Calibri" w:hAnsi="Calibri" w:cs="Calibri"/>
        </w:rPr>
        <w:t>“</w:t>
      </w:r>
      <w:r w:rsidRPr="00403B24" w:rsidR="00450E08">
        <w:rPr>
          <w:rFonts w:ascii="Calibri" w:hAnsi="Calibri" w:cs="Calibri"/>
        </w:rPr>
        <w:t xml:space="preserve">. Účelem </w:t>
      </w:r>
      <w:r w:rsidRPr="00403B24" w:rsidR="00CE4794">
        <w:rPr>
          <w:rFonts w:ascii="Calibri" w:hAnsi="Calibri" w:cs="Calibri"/>
        </w:rPr>
        <w:t xml:space="preserve">realizace veřejné zakázky bude </w:t>
      </w:r>
      <w:r w:rsidRPr="00403B24" w:rsidR="00403B24">
        <w:rPr>
          <w:rFonts w:ascii="Calibri" w:hAnsi="Calibri" w:cs="Calibri"/>
        </w:rPr>
        <w:t xml:space="preserve">náhrada automatického zkušebního systému pro provádění tahových zkoušek na plochých vzorcích a podélných výřezech z trubek, disponujícím zatěžovací kapacitou alespoň 600 </w:t>
      </w:r>
      <w:proofErr w:type="spellStart"/>
      <w:r w:rsidRPr="00403B24" w:rsidR="00403B24">
        <w:rPr>
          <w:rFonts w:ascii="Calibri" w:hAnsi="Calibri" w:cs="Calibri"/>
        </w:rPr>
        <w:t>kN</w:t>
      </w:r>
      <w:proofErr w:type="spellEnd"/>
      <w:r w:rsidRPr="00403B24" w:rsidR="00403B24">
        <w:rPr>
          <w:rFonts w:ascii="Calibri" w:hAnsi="Calibri" w:cs="Calibri"/>
        </w:rPr>
        <w:t>, který bude schopen realizovat s vysokou přesností bez ovlivnění lidským faktorem všechny požadované tahové zkoušky ze záv. 16 pro celou sortimentní skladbu vyráběných pásů, částečně z výřezů trub záv. 15 a ploché zkoušky dodávané ze SJV. </w:t>
      </w:r>
    </w:p>
    <w:p w:rsidR="00354DFF" w:rsidP="00981C36" w:rsidRDefault="008A45EE" w14:paraId="6B24B370" w14:textId="53728D81">
      <w:pPr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 účelem korektního stanovení </w:t>
      </w:r>
      <w:r w:rsidR="003440BE">
        <w:rPr>
          <w:rFonts w:ascii="Calibri" w:hAnsi="Calibri" w:cs="Calibri"/>
        </w:rPr>
        <w:t>smluvních</w:t>
      </w:r>
      <w:r w:rsidR="00403B24">
        <w:rPr>
          <w:rFonts w:ascii="Calibri" w:hAnsi="Calibri" w:cs="Calibri"/>
        </w:rPr>
        <w:t>,</w:t>
      </w:r>
      <w:r w:rsidR="003440BE">
        <w:rPr>
          <w:rFonts w:ascii="Calibri" w:hAnsi="Calibri" w:cs="Calibri"/>
        </w:rPr>
        <w:t xml:space="preserve"> obchodních</w:t>
      </w:r>
      <w:r w:rsidR="00403B24">
        <w:rPr>
          <w:rFonts w:ascii="Calibri" w:hAnsi="Calibri" w:cs="Calibri"/>
        </w:rPr>
        <w:t xml:space="preserve"> a technických </w:t>
      </w:r>
      <w:r w:rsidR="00DB6046">
        <w:rPr>
          <w:rFonts w:ascii="Calibri" w:hAnsi="Calibri" w:cs="Calibri"/>
        </w:rPr>
        <w:t xml:space="preserve">podmínek </w:t>
      </w:r>
      <w:r w:rsidR="00064E6B">
        <w:rPr>
          <w:rFonts w:ascii="Calibri" w:hAnsi="Calibri" w:cs="Calibri"/>
        </w:rPr>
        <w:t xml:space="preserve">připraveného zadávacího řízení předmětné veřejné zakázky organizuje zadavatel </w:t>
      </w:r>
      <w:r w:rsidR="008C4702">
        <w:rPr>
          <w:rFonts w:ascii="Calibri" w:hAnsi="Calibri" w:cs="Calibri"/>
        </w:rPr>
        <w:t>předběžnou tržní konzultaci ve smyslu § 33 zákona č. 134/2016 Sb., o zadávání veřejných zakázek, ve znění pozdějších předpisů</w:t>
      </w:r>
      <w:r w:rsidR="008951DB">
        <w:rPr>
          <w:rFonts w:ascii="Calibri" w:hAnsi="Calibri" w:cs="Calibri"/>
        </w:rPr>
        <w:t xml:space="preserve"> (dále také „Zákon“), formou </w:t>
      </w:r>
      <w:r w:rsidR="003440BE">
        <w:rPr>
          <w:rFonts w:ascii="Calibri" w:hAnsi="Calibri" w:cs="Calibri"/>
        </w:rPr>
        <w:t>předložení připomínek a návrhů úprav / doplnění k podobě návrhu Smlouvy</w:t>
      </w:r>
      <w:r w:rsidR="00D91862">
        <w:rPr>
          <w:rFonts w:ascii="Calibri" w:hAnsi="Calibri" w:cs="Calibri"/>
        </w:rPr>
        <w:t xml:space="preserve"> </w:t>
      </w:r>
      <w:r w:rsidR="00403B24">
        <w:rPr>
          <w:rFonts w:ascii="Calibri" w:hAnsi="Calibri" w:cs="Calibri"/>
        </w:rPr>
        <w:t xml:space="preserve">vč. technického zadání </w:t>
      </w:r>
      <w:r w:rsidR="00D91862">
        <w:rPr>
          <w:rFonts w:ascii="Calibri" w:hAnsi="Calibri" w:cs="Calibri"/>
        </w:rPr>
        <w:t xml:space="preserve">a žádá všechny relevantní subjekty </w:t>
      </w:r>
      <w:r w:rsidR="00CB3B5B">
        <w:rPr>
          <w:rFonts w:ascii="Calibri" w:hAnsi="Calibri" w:cs="Calibri"/>
        </w:rPr>
        <w:t xml:space="preserve">k účasti. V rámci </w:t>
      </w:r>
      <w:r w:rsidR="00226C75">
        <w:rPr>
          <w:rFonts w:ascii="Calibri" w:hAnsi="Calibri" w:cs="Calibri"/>
        </w:rPr>
        <w:t xml:space="preserve">předběžné tržní konzultace hodlá zadavatel zjistit informace, které mu pomohou definovat </w:t>
      </w:r>
      <w:r w:rsidR="000338F8">
        <w:rPr>
          <w:rFonts w:ascii="Calibri" w:hAnsi="Calibri" w:cs="Calibri"/>
        </w:rPr>
        <w:t xml:space="preserve">či ověřit zamýšlené </w:t>
      </w:r>
      <w:r w:rsidR="003440BE">
        <w:rPr>
          <w:rFonts w:ascii="Calibri" w:hAnsi="Calibri" w:cs="Calibri"/>
        </w:rPr>
        <w:t>smluvní</w:t>
      </w:r>
      <w:r w:rsidR="00403B24">
        <w:rPr>
          <w:rFonts w:ascii="Calibri" w:hAnsi="Calibri" w:cs="Calibri"/>
        </w:rPr>
        <w:t>,</w:t>
      </w:r>
      <w:r w:rsidR="003440BE">
        <w:rPr>
          <w:rFonts w:ascii="Calibri" w:hAnsi="Calibri" w:cs="Calibri"/>
        </w:rPr>
        <w:t xml:space="preserve"> obchodní</w:t>
      </w:r>
      <w:r w:rsidR="00403B24">
        <w:rPr>
          <w:rFonts w:ascii="Calibri" w:hAnsi="Calibri" w:cs="Calibri"/>
        </w:rPr>
        <w:t xml:space="preserve"> a technické</w:t>
      </w:r>
      <w:r w:rsidR="003440BE">
        <w:rPr>
          <w:rFonts w:ascii="Calibri" w:hAnsi="Calibri" w:cs="Calibri"/>
        </w:rPr>
        <w:t xml:space="preserve"> </w:t>
      </w:r>
      <w:r w:rsidR="000338F8">
        <w:rPr>
          <w:rFonts w:ascii="Calibri" w:hAnsi="Calibri" w:cs="Calibri"/>
        </w:rPr>
        <w:t xml:space="preserve">podmínky </w:t>
      </w:r>
      <w:r w:rsidR="00FB5FDB">
        <w:rPr>
          <w:rFonts w:ascii="Calibri" w:hAnsi="Calibri" w:cs="Calibri"/>
        </w:rPr>
        <w:t xml:space="preserve">tak, aby co nejlépe odpovídaly potřebám zadavatele </w:t>
      </w:r>
      <w:r w:rsidR="00B41979">
        <w:rPr>
          <w:rFonts w:ascii="Calibri" w:hAnsi="Calibri" w:cs="Calibri"/>
        </w:rPr>
        <w:t>a současně možnostem trhu.</w:t>
      </w:r>
    </w:p>
    <w:p w:rsidR="001A2161" w:rsidP="00981C36" w:rsidRDefault="001E2229" w14:paraId="2A916BBB" w14:textId="3CDD38D7">
      <w:pPr>
        <w:spacing w:after="240"/>
        <w:jc w:val="both"/>
        <w:rPr>
          <w:rFonts w:ascii="Calibri" w:hAnsi="Calibri" w:cs="Calibri"/>
        </w:rPr>
      </w:pPr>
      <w:r w:rsidRPr="001E2229">
        <w:rPr>
          <w:rFonts w:ascii="Calibri" w:hAnsi="Calibri" w:cs="Calibri"/>
        </w:rPr>
        <w:t xml:space="preserve">Z výše uvedeného důvodu se na Vás obracíme s žádostí o </w:t>
      </w:r>
      <w:r w:rsidR="003440BE">
        <w:rPr>
          <w:rFonts w:ascii="Calibri" w:hAnsi="Calibri" w:cs="Calibri"/>
        </w:rPr>
        <w:t>poskytnutí zpětné vazby ke zpracovanému návrhu Smlouvy</w:t>
      </w:r>
      <w:r w:rsidR="00403B24">
        <w:rPr>
          <w:rFonts w:ascii="Calibri" w:hAnsi="Calibri" w:cs="Calibri"/>
        </w:rPr>
        <w:t xml:space="preserve"> a technických podmínek </w:t>
      </w:r>
      <w:r w:rsidR="003440BE">
        <w:rPr>
          <w:rFonts w:ascii="Calibri" w:hAnsi="Calibri" w:cs="Calibri"/>
        </w:rPr>
        <w:t>formou připomínek (komentářů) a návrhů na úpravy / doplnění v režimu změn</w:t>
      </w:r>
      <w:r w:rsidRPr="001E2229">
        <w:rPr>
          <w:rFonts w:ascii="Calibri" w:hAnsi="Calibri" w:cs="Calibri"/>
        </w:rPr>
        <w:t>, který tvoří přílohu tohoto dopisu.</w:t>
      </w:r>
      <w:r w:rsidR="00713F9F">
        <w:rPr>
          <w:rFonts w:ascii="Calibri" w:hAnsi="Calibri" w:cs="Calibri"/>
        </w:rPr>
        <w:t xml:space="preserve"> </w:t>
      </w:r>
      <w:r w:rsidR="00DB5577">
        <w:rPr>
          <w:rFonts w:ascii="Calibri" w:hAnsi="Calibri" w:cs="Calibri"/>
        </w:rPr>
        <w:t xml:space="preserve">Na jiné úpravy nebo vyjádření nebude brán zřetel. V případě potřeby si </w:t>
      </w:r>
      <w:r w:rsidR="00292F64">
        <w:rPr>
          <w:rFonts w:ascii="Calibri" w:hAnsi="Calibri" w:cs="Calibri"/>
        </w:rPr>
        <w:t xml:space="preserve">vyhrazujeme možnost se na všechny nebo některé účastníky </w:t>
      </w:r>
      <w:r w:rsidR="000A2F0E">
        <w:rPr>
          <w:rFonts w:ascii="Calibri" w:hAnsi="Calibri" w:cs="Calibri"/>
        </w:rPr>
        <w:t>předběžné tržní konzultace znovu obrátit ohledně objasnění či doplnění komentářů</w:t>
      </w:r>
      <w:r w:rsidR="009C29DE">
        <w:rPr>
          <w:rFonts w:ascii="Calibri" w:hAnsi="Calibri" w:cs="Calibri"/>
        </w:rPr>
        <w:t xml:space="preserve"> či poznámek uvedených v rámci </w:t>
      </w:r>
      <w:r w:rsidR="00403B24">
        <w:rPr>
          <w:rFonts w:ascii="Calibri" w:hAnsi="Calibri" w:cs="Calibri"/>
        </w:rPr>
        <w:t>jednotlivých dokumentů</w:t>
      </w:r>
      <w:r w:rsidR="009C29DE">
        <w:rPr>
          <w:rFonts w:ascii="Calibri" w:hAnsi="Calibri" w:cs="Calibri"/>
        </w:rPr>
        <w:t xml:space="preserve">. V případě, že budou </w:t>
      </w:r>
      <w:r w:rsidR="006B0DAD">
        <w:rPr>
          <w:rFonts w:ascii="Calibri" w:hAnsi="Calibri" w:cs="Calibri"/>
        </w:rPr>
        <w:t xml:space="preserve">získané podklady vyhodnoceny jako nedostatečné, vyhrazujeme si možnost vyzvat dodavatele zapojené do předběžné tržní konzultace </w:t>
      </w:r>
      <w:r w:rsidR="00631622">
        <w:rPr>
          <w:rFonts w:ascii="Calibri" w:hAnsi="Calibri" w:cs="Calibri"/>
        </w:rPr>
        <w:t xml:space="preserve">k ústnímu </w:t>
      </w:r>
      <w:r w:rsidR="003440BE">
        <w:rPr>
          <w:rFonts w:ascii="Calibri" w:hAnsi="Calibri" w:cs="Calibri"/>
        </w:rPr>
        <w:t xml:space="preserve">či telekonferenčnímu </w:t>
      </w:r>
      <w:r w:rsidR="00631622">
        <w:rPr>
          <w:rFonts w:ascii="Calibri" w:hAnsi="Calibri" w:cs="Calibri"/>
        </w:rPr>
        <w:t>jednání s cílem vyjasnit pozici dodavatelů. Obsahové i organizační podrobnosti ta</w:t>
      </w:r>
      <w:r w:rsidR="00D5452A">
        <w:rPr>
          <w:rFonts w:ascii="Calibri" w:hAnsi="Calibri" w:cs="Calibri"/>
        </w:rPr>
        <w:t>kového jednání budou případně obsahem písemné pozvánky.</w:t>
      </w:r>
    </w:p>
    <w:p w:rsidRPr="001E2229" w:rsidR="001E2229" w:rsidP="00981C36" w:rsidRDefault="001E2229" w14:paraId="29A9B335" w14:textId="25CB9295">
      <w:pPr>
        <w:spacing w:after="240"/>
        <w:jc w:val="both"/>
        <w:rPr>
          <w:rFonts w:ascii="Calibri" w:hAnsi="Calibri" w:cs="Calibri"/>
        </w:rPr>
      </w:pPr>
      <w:r w:rsidRPr="001E2229">
        <w:rPr>
          <w:rFonts w:ascii="Calibri" w:hAnsi="Calibri" w:cs="Calibri"/>
        </w:rPr>
        <w:t xml:space="preserve">Tato výzva s přílohami je </w:t>
      </w:r>
      <w:r w:rsidR="003440BE">
        <w:rPr>
          <w:rFonts w:ascii="Calibri" w:hAnsi="Calibri" w:cs="Calibri"/>
        </w:rPr>
        <w:t>rovněž z</w:t>
      </w:r>
      <w:r w:rsidRPr="001E2229">
        <w:rPr>
          <w:rFonts w:ascii="Calibri" w:hAnsi="Calibri" w:cs="Calibri"/>
        </w:rPr>
        <w:t xml:space="preserve">veřejněna na profilu zadavatele </w:t>
      </w:r>
      <w:hyperlink w:history="1" r:id="rId7">
        <w:r w:rsidRPr="009C1D90" w:rsidR="00403B24">
          <w:rPr>
            <w:rStyle w:val="Hypertextovodkaz"/>
            <w:rFonts w:ascii="Calibri" w:hAnsi="Calibri" w:cs="Calibri"/>
          </w:rPr>
          <w:t>https://nen.nipez.cz/profily-zadavatelu/detail-profilu/Nova_hut</w:t>
        </w:r>
      </w:hyperlink>
      <w:r w:rsidR="00403B24">
        <w:rPr>
          <w:rFonts w:ascii="Calibri" w:hAnsi="Calibri" w:cs="Calibri"/>
        </w:rPr>
        <w:t xml:space="preserve"> </w:t>
      </w:r>
      <w:r w:rsidR="003440BE">
        <w:rPr>
          <w:rFonts w:ascii="Calibri" w:hAnsi="Calibri" w:cs="Calibri"/>
        </w:rPr>
        <w:t xml:space="preserve">a na webových stránkách společnosti </w:t>
      </w:r>
      <w:r w:rsidRPr="003440BE" w:rsidR="003440BE">
        <w:rPr>
          <w:rFonts w:ascii="Calibri" w:hAnsi="Calibri" w:cs="Calibri"/>
        </w:rPr>
        <w:t>NOVÁ HUŤ s.r.o.</w:t>
      </w:r>
      <w:r w:rsidR="003440BE">
        <w:rPr>
          <w:rFonts w:ascii="Calibri" w:hAnsi="Calibri" w:cs="Calibri"/>
        </w:rPr>
        <w:t xml:space="preserve"> </w:t>
      </w:r>
      <w:hyperlink w:history="1" r:id="rId8">
        <w:r w:rsidRPr="009C1D90" w:rsidR="00403B24">
          <w:rPr>
            <w:rStyle w:val="Hypertextovodkaz"/>
            <w:rFonts w:ascii="Calibri" w:hAnsi="Calibri" w:cs="Calibri"/>
          </w:rPr>
          <w:t>https://www.novahut.cz/dotacni-projekty/</w:t>
        </w:r>
      </w:hyperlink>
      <w:r w:rsidR="00403B24">
        <w:rPr>
          <w:rFonts w:ascii="Calibri" w:hAnsi="Calibri" w:cs="Calibri"/>
        </w:rPr>
        <w:t xml:space="preserve"> </w:t>
      </w:r>
    </w:p>
    <w:p w:rsidR="00B41979" w:rsidP="00981C36" w:rsidRDefault="0081567D" w14:paraId="030F27EC" w14:textId="7A4E061F">
      <w:pPr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Společnost </w:t>
      </w:r>
      <w:r w:rsidRPr="003440BE" w:rsidR="003440BE">
        <w:rPr>
          <w:rFonts w:ascii="Calibri" w:hAnsi="Calibri" w:cs="Calibri"/>
        </w:rPr>
        <w:t>NOVÁ HUŤ s.r.o.</w:t>
      </w:r>
      <w:r w:rsidR="003440BE">
        <w:rPr>
          <w:rFonts w:ascii="Calibri" w:hAnsi="Calibri" w:cs="Calibri"/>
        </w:rPr>
        <w:t xml:space="preserve"> </w:t>
      </w:r>
      <w:r w:rsidRPr="001E2229" w:rsidR="001E2229">
        <w:rPr>
          <w:rFonts w:ascii="Calibri" w:hAnsi="Calibri" w:cs="Calibri"/>
        </w:rPr>
        <w:t>následně využije vyjádření v rámci stanovení zadávacích podmínek, a to dle vlastních potřeb. Upozorňujeme, že získané informace mohou být zadavatelem zapracovány do zadávacích podmínek zcela, částečně či vůbec, a to v závislosti na rozhodnutí o stanovení vhodných zadávacích podmínek.</w:t>
      </w:r>
      <w:r w:rsidR="00C71BA7">
        <w:rPr>
          <w:rFonts w:ascii="Calibri" w:hAnsi="Calibri" w:cs="Calibri"/>
        </w:rPr>
        <w:t xml:space="preserve"> </w:t>
      </w:r>
      <w:r w:rsidR="00D8116E">
        <w:rPr>
          <w:rFonts w:ascii="Calibri" w:hAnsi="Calibri" w:cs="Calibri"/>
        </w:rPr>
        <w:t xml:space="preserve">Považujeme za důležité Vás ujistit, že s veškerými poskytnutými </w:t>
      </w:r>
      <w:r w:rsidR="008F0456">
        <w:rPr>
          <w:rFonts w:ascii="Calibri" w:hAnsi="Calibri" w:cs="Calibri"/>
        </w:rPr>
        <w:t>informacemi</w:t>
      </w:r>
      <w:r w:rsidR="00D8116E">
        <w:rPr>
          <w:rFonts w:ascii="Calibri" w:hAnsi="Calibri" w:cs="Calibri"/>
        </w:rPr>
        <w:t xml:space="preserve"> </w:t>
      </w:r>
      <w:r w:rsidR="008F0456">
        <w:rPr>
          <w:rFonts w:ascii="Calibri" w:hAnsi="Calibri" w:cs="Calibri"/>
        </w:rPr>
        <w:t>z dotazníku případně z osobního jednání budeme nakládat jako s důvěrnými.</w:t>
      </w:r>
    </w:p>
    <w:p w:rsidRPr="004A34B8" w:rsidR="004A34B8" w:rsidP="00981C36" w:rsidRDefault="00074551" w14:paraId="46E9793C" w14:textId="6452A05B">
      <w:pPr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Podstatné a anonymizované informace </w:t>
      </w:r>
      <w:r w:rsidR="003440BE">
        <w:rPr>
          <w:rFonts w:ascii="Calibri" w:hAnsi="Calibri" w:cs="Calibri"/>
        </w:rPr>
        <w:t>obdržené v rámci předběžné tržní konzultace</w:t>
      </w:r>
      <w:r>
        <w:rPr>
          <w:rFonts w:ascii="Calibri" w:hAnsi="Calibri" w:cs="Calibri"/>
        </w:rPr>
        <w:t xml:space="preserve"> </w:t>
      </w:r>
      <w:r w:rsidR="00E65610">
        <w:rPr>
          <w:rFonts w:ascii="Calibri" w:hAnsi="Calibri" w:cs="Calibri"/>
        </w:rPr>
        <w:t xml:space="preserve">budou zadavatelem následně </w:t>
      </w:r>
      <w:r w:rsidRPr="004A34B8" w:rsidR="004A34B8">
        <w:rPr>
          <w:rFonts w:ascii="Calibri" w:hAnsi="Calibri" w:cs="Calibri"/>
        </w:rPr>
        <w:t xml:space="preserve">přiloženy k zadávací dokumentaci veřejné zakázky s ohledem na to, že zadavatel má dle § 36 odst. 4 </w:t>
      </w:r>
      <w:r w:rsidR="004A34B8">
        <w:rPr>
          <w:rFonts w:ascii="Calibri" w:hAnsi="Calibri" w:cs="Calibri"/>
        </w:rPr>
        <w:t>Z</w:t>
      </w:r>
      <w:r w:rsidRPr="004A34B8" w:rsidR="004A34B8">
        <w:rPr>
          <w:rFonts w:ascii="Calibri" w:hAnsi="Calibri" w:cs="Calibri"/>
        </w:rPr>
        <w:t xml:space="preserve">ákona povinnost uvést do zadávací dokumentace všechny podstatné informace, které byly obsahem předběžné tržní konzultace. Dále upozorňujeme, že zadavatel má dle citovaného </w:t>
      </w:r>
      <w:r w:rsidRPr="004A34B8" w:rsidR="004A34B8">
        <w:rPr>
          <w:rFonts w:ascii="Calibri" w:hAnsi="Calibri" w:cs="Calibri"/>
        </w:rPr>
        <w:lastRenderedPageBreak/>
        <w:t xml:space="preserve">ustanovení </w:t>
      </w:r>
      <w:r w:rsidR="004A34B8">
        <w:rPr>
          <w:rFonts w:ascii="Calibri" w:hAnsi="Calibri" w:cs="Calibri"/>
        </w:rPr>
        <w:t>Z</w:t>
      </w:r>
      <w:r w:rsidRPr="004A34B8" w:rsidR="004A34B8">
        <w:rPr>
          <w:rFonts w:ascii="Calibri" w:hAnsi="Calibri" w:cs="Calibri"/>
        </w:rPr>
        <w:t>ákona také povinnost identifikovat v zadávací dokumentaci osoby, se kterými předběžná konzultace probíhala.</w:t>
      </w:r>
    </w:p>
    <w:p w:rsidR="005511E5" w:rsidP="00981C36" w:rsidRDefault="004A34B8" w14:paraId="011F8C12" w14:textId="14CBEAB4">
      <w:pPr>
        <w:spacing w:after="240"/>
        <w:jc w:val="both"/>
        <w:rPr>
          <w:rFonts w:ascii="Calibri" w:hAnsi="Calibri" w:cs="Calibri"/>
        </w:rPr>
      </w:pPr>
      <w:r w:rsidRPr="004A34B8">
        <w:rPr>
          <w:rFonts w:ascii="Calibri" w:hAnsi="Calibri" w:cs="Calibri"/>
        </w:rPr>
        <w:t>Prosíme Vás o zaslání Vašeho vyjádření formou</w:t>
      </w:r>
      <w:r w:rsidR="003440BE">
        <w:rPr>
          <w:rFonts w:ascii="Calibri" w:hAnsi="Calibri" w:cs="Calibri"/>
        </w:rPr>
        <w:t xml:space="preserve"> připomínek (komentářů) a návrhů na úpravy / doplnění (v režimu změn) v rámci návrhu </w:t>
      </w:r>
      <w:r w:rsidR="00403B24">
        <w:rPr>
          <w:rFonts w:ascii="Calibri" w:hAnsi="Calibri" w:cs="Calibri"/>
        </w:rPr>
        <w:t>dokumentů</w:t>
      </w:r>
      <w:r w:rsidR="003440BE">
        <w:rPr>
          <w:rFonts w:ascii="Calibri" w:hAnsi="Calibri" w:cs="Calibri"/>
        </w:rPr>
        <w:t>, kter</w:t>
      </w:r>
      <w:r w:rsidR="00403B24">
        <w:rPr>
          <w:rFonts w:ascii="Calibri" w:hAnsi="Calibri" w:cs="Calibri"/>
        </w:rPr>
        <w:t>é</w:t>
      </w:r>
      <w:r w:rsidR="003440BE">
        <w:rPr>
          <w:rFonts w:ascii="Calibri" w:hAnsi="Calibri" w:cs="Calibri"/>
        </w:rPr>
        <w:t xml:space="preserve"> j</w:t>
      </w:r>
      <w:r w:rsidR="00403B24">
        <w:rPr>
          <w:rFonts w:ascii="Calibri" w:hAnsi="Calibri" w:cs="Calibri"/>
        </w:rPr>
        <w:t>sou</w:t>
      </w:r>
      <w:r w:rsidR="003440BE">
        <w:rPr>
          <w:rFonts w:ascii="Calibri" w:hAnsi="Calibri" w:cs="Calibri"/>
        </w:rPr>
        <w:t xml:space="preserve"> přiložen</w:t>
      </w:r>
      <w:r w:rsidR="00403B24">
        <w:rPr>
          <w:rFonts w:ascii="Calibri" w:hAnsi="Calibri" w:cs="Calibri"/>
        </w:rPr>
        <w:t>y</w:t>
      </w:r>
      <w:r w:rsidR="003440BE">
        <w:rPr>
          <w:rFonts w:ascii="Calibri" w:hAnsi="Calibri" w:cs="Calibri"/>
        </w:rPr>
        <w:t xml:space="preserve"> </w:t>
      </w:r>
      <w:r w:rsidR="00403B24">
        <w:rPr>
          <w:rFonts w:ascii="Calibri" w:hAnsi="Calibri" w:cs="Calibri"/>
        </w:rPr>
        <w:t>k</w:t>
      </w:r>
      <w:r w:rsidRPr="004A34B8">
        <w:rPr>
          <w:rFonts w:ascii="Calibri" w:hAnsi="Calibri" w:cs="Calibri"/>
        </w:rPr>
        <w:t xml:space="preserve"> této výzv</w:t>
      </w:r>
      <w:r w:rsidR="00403B24">
        <w:rPr>
          <w:rFonts w:ascii="Calibri" w:hAnsi="Calibri" w:cs="Calibri"/>
        </w:rPr>
        <w:t>ě</w:t>
      </w:r>
      <w:r w:rsidRPr="004A34B8">
        <w:rPr>
          <w:rFonts w:ascii="Calibri" w:hAnsi="Calibri" w:cs="Calibri"/>
        </w:rPr>
        <w:t xml:space="preserve"> (při zachování datového formátu, ne sken) do </w:t>
      </w:r>
      <w:r w:rsidRPr="009A79F7" w:rsidR="00B81932">
        <w:rPr>
          <w:rFonts w:ascii="Calibri" w:hAnsi="Calibri" w:cs="Calibri"/>
          <w:b/>
          <w:bCs/>
        </w:rPr>
        <w:t>16.11.2026</w:t>
      </w:r>
      <w:r w:rsidRPr="004A34B8">
        <w:rPr>
          <w:rFonts w:ascii="Calibri" w:hAnsi="Calibri" w:cs="Calibri"/>
        </w:rPr>
        <w:t xml:space="preserve"> včetně, a to elektronicky na </w:t>
      </w:r>
      <w:r w:rsidR="00981C36">
        <w:rPr>
          <w:rFonts w:ascii="Calibri" w:hAnsi="Calibri" w:cs="Calibri"/>
        </w:rPr>
        <w:t>e-mail</w:t>
      </w:r>
      <w:r w:rsidR="00B81932">
        <w:rPr>
          <w:rFonts w:ascii="Calibri" w:hAnsi="Calibri" w:cs="Calibri"/>
        </w:rPr>
        <w:t xml:space="preserve"> </w:t>
      </w:r>
      <w:r w:rsidRPr="009A79F7" w:rsidR="00B81932">
        <w:rPr>
          <w:rFonts w:ascii="Calibri" w:hAnsi="Calibri" w:cs="Calibri"/>
          <w:b/>
          <w:bCs/>
        </w:rPr>
        <w:t>tomas.kocicka@eufc.eu</w:t>
      </w:r>
      <w:r w:rsidRPr="004A34B8">
        <w:rPr>
          <w:rFonts w:ascii="Calibri" w:hAnsi="Calibri" w:cs="Calibri"/>
        </w:rPr>
        <w:t xml:space="preserve"> Později doručené dokumenty si zadavatel vyhrazuje nezohledňovat.</w:t>
      </w:r>
    </w:p>
    <w:p w:rsidR="00981C36" w:rsidP="004A34B8" w:rsidRDefault="00981C36" w14:paraId="4BD0A3FE" w14:textId="77777777">
      <w:pPr>
        <w:jc w:val="both"/>
        <w:rPr>
          <w:rFonts w:ascii="Calibri" w:hAnsi="Calibri" w:cs="Calibri"/>
        </w:rPr>
      </w:pPr>
    </w:p>
    <w:p w:rsidR="00981C36" w:rsidP="004A34B8" w:rsidRDefault="003440BE" w14:paraId="3764C7DB" w14:textId="569F7DF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 Ostravě</w:t>
      </w:r>
      <w:r w:rsidR="00981C36">
        <w:rPr>
          <w:rFonts w:ascii="Calibri" w:hAnsi="Calibri" w:cs="Calibri"/>
        </w:rPr>
        <w:t xml:space="preserve"> dne </w:t>
      </w:r>
      <w:r w:rsidR="00B81932">
        <w:rPr>
          <w:rFonts w:ascii="Calibri" w:hAnsi="Calibri" w:cs="Calibri"/>
        </w:rPr>
        <w:t>22.10.2026</w:t>
      </w:r>
    </w:p>
    <w:p w:rsidR="00973E77" w:rsidP="004A34B8" w:rsidRDefault="00973E77" w14:paraId="71AEDFE2" w14:textId="77777777">
      <w:pPr>
        <w:jc w:val="both"/>
        <w:rPr>
          <w:rFonts w:ascii="Calibri" w:hAnsi="Calibri" w:cs="Calibri"/>
        </w:rPr>
      </w:pPr>
    </w:p>
    <w:p w:rsidR="00973E77" w:rsidP="004A34B8" w:rsidRDefault="00973E77" w14:paraId="2CA1AEEB" w14:textId="3CF0B97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Příloha:</w:t>
      </w:r>
    </w:p>
    <w:p w:rsidRPr="00AC227D" w:rsidR="00403B24" w:rsidP="00AC227D" w:rsidRDefault="00AC227D" w14:paraId="0E2542A3" w14:textId="6396D2D0">
      <w:pPr>
        <w:jc w:val="both"/>
        <w:rPr>
          <w:rFonts w:ascii="Calibri" w:hAnsi="Calibri" w:cs="Calibri"/>
          <w:highlight w:val="yellow"/>
        </w:rPr>
      </w:pPr>
      <w:r w:rsidRPr="5F065626" w:rsidR="2AF1ABAE">
        <w:rPr>
          <w:rFonts w:ascii="Calibri" w:hAnsi="Calibri" w:cs="Calibri"/>
        </w:rPr>
        <w:t xml:space="preserve">02_00 </w:t>
      </w:r>
      <w:r w:rsidRPr="5F065626" w:rsidR="2AF1ABAE">
        <w:rPr>
          <w:rFonts w:ascii="Calibri" w:hAnsi="Calibri" w:cs="Calibri"/>
        </w:rPr>
        <w:t>Smlouva_o_dilo_Robot_cz</w:t>
      </w:r>
    </w:p>
    <w:p w:rsidRPr="00AC227D" w:rsidR="00AC227D" w:rsidP="00AC227D" w:rsidRDefault="00AC227D" w14:paraId="1401295C" w14:textId="2524BE2A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 xml:space="preserve">02_00 </w:t>
      </w:r>
      <w:proofErr w:type="spellStart"/>
      <w:r w:rsidRPr="00AC227D">
        <w:rPr>
          <w:rFonts w:ascii="Calibri" w:hAnsi="Calibri" w:cs="Calibri"/>
        </w:rPr>
        <w:t>Smlouva_o_dilo_Robot_en</w:t>
      </w:r>
      <w:proofErr w:type="spellEnd"/>
    </w:p>
    <w:p w:rsidRPr="00AC227D" w:rsidR="00AC227D" w:rsidP="00AC227D" w:rsidRDefault="00AC227D" w14:paraId="527488D8" w14:textId="2A721918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 xml:space="preserve">02_01 </w:t>
      </w:r>
      <w:proofErr w:type="spellStart"/>
      <w:r w:rsidRPr="00AC227D">
        <w:rPr>
          <w:rFonts w:ascii="Calibri" w:hAnsi="Calibri" w:cs="Calibri"/>
        </w:rPr>
        <w:t>Technicka_specifikace_Automat</w:t>
      </w:r>
      <w:proofErr w:type="spellEnd"/>
      <w:r w:rsidRPr="00AC227D">
        <w:rPr>
          <w:rFonts w:ascii="Calibri" w:hAnsi="Calibri" w:cs="Calibri"/>
        </w:rPr>
        <w:t xml:space="preserve"> pro </w:t>
      </w:r>
      <w:proofErr w:type="spellStart"/>
      <w:r w:rsidRPr="00AC227D">
        <w:rPr>
          <w:rFonts w:ascii="Calibri" w:hAnsi="Calibri" w:cs="Calibri"/>
        </w:rPr>
        <w:t>zkousky</w:t>
      </w:r>
      <w:proofErr w:type="spellEnd"/>
      <w:r w:rsidRPr="00AC227D">
        <w:rPr>
          <w:rFonts w:ascii="Calibri" w:hAnsi="Calibri" w:cs="Calibri"/>
        </w:rPr>
        <w:t xml:space="preserve"> tahem </w:t>
      </w:r>
      <w:proofErr w:type="spellStart"/>
      <w:r w:rsidRPr="00AC227D">
        <w:rPr>
          <w:rFonts w:ascii="Calibri" w:hAnsi="Calibri" w:cs="Calibri"/>
        </w:rPr>
        <w:t>Laboratore</w:t>
      </w:r>
      <w:proofErr w:type="spellEnd"/>
    </w:p>
    <w:p w:rsidRPr="00AC227D" w:rsidR="00AC227D" w:rsidP="00AC227D" w:rsidRDefault="00AC227D" w14:paraId="46FE61F0" w14:textId="2104D803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>02_</w:t>
      </w:r>
      <w:proofErr w:type="gramStart"/>
      <w:r w:rsidRPr="00AC227D">
        <w:rPr>
          <w:rFonts w:ascii="Calibri" w:hAnsi="Calibri" w:cs="Calibri"/>
        </w:rPr>
        <w:t>01a</w:t>
      </w:r>
      <w:proofErr w:type="gramEnd"/>
      <w:r w:rsidRPr="00AC227D">
        <w:rPr>
          <w:rFonts w:ascii="Calibri" w:hAnsi="Calibri" w:cs="Calibri"/>
        </w:rPr>
        <w:t xml:space="preserve"> Technické požadavky na Automat pro </w:t>
      </w:r>
      <w:proofErr w:type="spellStart"/>
      <w:r w:rsidRPr="00AC227D">
        <w:rPr>
          <w:rFonts w:ascii="Calibri" w:hAnsi="Calibri" w:cs="Calibri"/>
        </w:rPr>
        <w:t>zkousky</w:t>
      </w:r>
      <w:proofErr w:type="spellEnd"/>
      <w:r w:rsidRPr="00AC227D">
        <w:rPr>
          <w:rFonts w:ascii="Calibri" w:hAnsi="Calibri" w:cs="Calibri"/>
        </w:rPr>
        <w:t xml:space="preserve"> tahem </w:t>
      </w:r>
      <w:proofErr w:type="spellStart"/>
      <w:r w:rsidRPr="00AC227D">
        <w:rPr>
          <w:rFonts w:ascii="Calibri" w:hAnsi="Calibri" w:cs="Calibri"/>
        </w:rPr>
        <w:t>Laboratore</w:t>
      </w:r>
      <w:proofErr w:type="spellEnd"/>
    </w:p>
    <w:p w:rsidRPr="00AC227D" w:rsidR="00AC227D" w:rsidP="00AC227D" w:rsidRDefault="00AC227D" w14:paraId="0DA471E4" w14:textId="6FB04C35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>02_</w:t>
      </w:r>
      <w:proofErr w:type="gramStart"/>
      <w:r w:rsidRPr="00AC227D">
        <w:rPr>
          <w:rFonts w:ascii="Calibri" w:hAnsi="Calibri" w:cs="Calibri"/>
        </w:rPr>
        <w:t>01b</w:t>
      </w:r>
      <w:proofErr w:type="gramEnd"/>
      <w:r w:rsidRPr="00AC227D">
        <w:rPr>
          <w:rFonts w:ascii="Calibri" w:hAnsi="Calibri" w:cs="Calibri"/>
        </w:rPr>
        <w:t xml:space="preserve"> Technické požadavky pro přenos dat</w:t>
      </w:r>
    </w:p>
    <w:p w:rsidRPr="00AC227D" w:rsidR="00AC227D" w:rsidP="00AC227D" w:rsidRDefault="00AC227D" w14:paraId="16A685B1" w14:textId="0E55D549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 xml:space="preserve">02_02 Harmonogram Automat pro </w:t>
      </w:r>
      <w:proofErr w:type="spellStart"/>
      <w:r w:rsidRPr="00AC227D">
        <w:rPr>
          <w:rFonts w:ascii="Calibri" w:hAnsi="Calibri" w:cs="Calibri"/>
        </w:rPr>
        <w:t>zkousky</w:t>
      </w:r>
      <w:proofErr w:type="spellEnd"/>
      <w:r w:rsidRPr="00AC227D">
        <w:rPr>
          <w:rFonts w:ascii="Calibri" w:hAnsi="Calibri" w:cs="Calibri"/>
        </w:rPr>
        <w:t xml:space="preserve"> tahem </w:t>
      </w:r>
      <w:proofErr w:type="spellStart"/>
      <w:r w:rsidRPr="00AC227D">
        <w:rPr>
          <w:rFonts w:ascii="Calibri" w:hAnsi="Calibri" w:cs="Calibri"/>
        </w:rPr>
        <w:t>Laboratore</w:t>
      </w:r>
      <w:proofErr w:type="spellEnd"/>
    </w:p>
    <w:p w:rsidRPr="00AC227D" w:rsidR="00AC227D" w:rsidP="00AC227D" w:rsidRDefault="00AC227D" w14:paraId="7FAEDBA9" w14:textId="15843B76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 xml:space="preserve">02_03 Cenový rozklad a </w:t>
      </w:r>
      <w:proofErr w:type="spellStart"/>
      <w:r w:rsidRPr="00AC227D">
        <w:rPr>
          <w:rFonts w:ascii="Calibri" w:hAnsi="Calibri" w:cs="Calibri"/>
        </w:rPr>
        <w:t>platebni</w:t>
      </w:r>
      <w:proofErr w:type="spellEnd"/>
      <w:r w:rsidRPr="00AC227D">
        <w:rPr>
          <w:rFonts w:ascii="Calibri" w:hAnsi="Calibri" w:cs="Calibri"/>
        </w:rPr>
        <w:t xml:space="preserve"> </w:t>
      </w:r>
      <w:proofErr w:type="spellStart"/>
      <w:r w:rsidRPr="00AC227D">
        <w:rPr>
          <w:rFonts w:ascii="Calibri" w:hAnsi="Calibri" w:cs="Calibri"/>
        </w:rPr>
        <w:t>podminky</w:t>
      </w:r>
      <w:proofErr w:type="spellEnd"/>
      <w:r w:rsidRPr="00AC227D">
        <w:rPr>
          <w:rFonts w:ascii="Calibri" w:hAnsi="Calibri" w:cs="Calibri"/>
        </w:rPr>
        <w:t xml:space="preserve"> Automat pro </w:t>
      </w:r>
      <w:proofErr w:type="spellStart"/>
      <w:r w:rsidRPr="00AC227D">
        <w:rPr>
          <w:rFonts w:ascii="Calibri" w:hAnsi="Calibri" w:cs="Calibri"/>
        </w:rPr>
        <w:t>zkousky</w:t>
      </w:r>
      <w:proofErr w:type="spellEnd"/>
      <w:r w:rsidRPr="00AC227D">
        <w:rPr>
          <w:rFonts w:ascii="Calibri" w:hAnsi="Calibri" w:cs="Calibri"/>
        </w:rPr>
        <w:t xml:space="preserve"> tahem </w:t>
      </w:r>
      <w:proofErr w:type="spellStart"/>
      <w:r w:rsidRPr="00AC227D">
        <w:rPr>
          <w:rFonts w:ascii="Calibri" w:hAnsi="Calibri" w:cs="Calibri"/>
        </w:rPr>
        <w:t>Laboratore</w:t>
      </w:r>
      <w:proofErr w:type="spellEnd"/>
    </w:p>
    <w:p w:rsidRPr="00AC227D" w:rsidR="00AC227D" w:rsidP="00AC227D" w:rsidRDefault="00AC227D" w14:paraId="021C429E" w14:textId="2956C520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 xml:space="preserve">02_04 </w:t>
      </w:r>
      <w:proofErr w:type="spellStart"/>
      <w:r w:rsidRPr="00AC227D">
        <w:rPr>
          <w:rFonts w:ascii="Calibri" w:hAnsi="Calibri" w:cs="Calibri"/>
        </w:rPr>
        <w:t>Vykonostni</w:t>
      </w:r>
      <w:proofErr w:type="spellEnd"/>
      <w:r w:rsidRPr="00AC227D">
        <w:rPr>
          <w:rFonts w:ascii="Calibri" w:hAnsi="Calibri" w:cs="Calibri"/>
        </w:rPr>
        <w:t xml:space="preserve"> test Automat pro </w:t>
      </w:r>
      <w:proofErr w:type="spellStart"/>
      <w:r w:rsidRPr="00AC227D">
        <w:rPr>
          <w:rFonts w:ascii="Calibri" w:hAnsi="Calibri" w:cs="Calibri"/>
        </w:rPr>
        <w:t>zkousky</w:t>
      </w:r>
      <w:proofErr w:type="spellEnd"/>
      <w:r w:rsidRPr="00AC227D">
        <w:rPr>
          <w:rFonts w:ascii="Calibri" w:hAnsi="Calibri" w:cs="Calibri"/>
        </w:rPr>
        <w:t xml:space="preserve"> tahem </w:t>
      </w:r>
      <w:proofErr w:type="spellStart"/>
      <w:r w:rsidRPr="00AC227D">
        <w:rPr>
          <w:rFonts w:ascii="Calibri" w:hAnsi="Calibri" w:cs="Calibri"/>
        </w:rPr>
        <w:t>Laboratore</w:t>
      </w:r>
      <w:proofErr w:type="spellEnd"/>
    </w:p>
    <w:p w:rsidRPr="00AC227D" w:rsidR="00AC227D" w:rsidP="00AC227D" w:rsidRDefault="00AC227D" w14:paraId="0AF9AE8C" w14:textId="427090B5">
      <w:pPr>
        <w:jc w:val="both"/>
        <w:rPr>
          <w:rFonts w:ascii="Calibri" w:hAnsi="Calibri" w:cs="Calibri"/>
        </w:rPr>
      </w:pPr>
      <w:r w:rsidRPr="00AC227D">
        <w:rPr>
          <w:rFonts w:ascii="Calibri" w:hAnsi="Calibri" w:cs="Calibri"/>
        </w:rPr>
        <w:t xml:space="preserve">02_05_Nahradni_dily a Servis po dobu </w:t>
      </w:r>
      <w:proofErr w:type="spellStart"/>
      <w:r w:rsidRPr="00AC227D">
        <w:rPr>
          <w:rFonts w:ascii="Calibri" w:hAnsi="Calibri" w:cs="Calibri"/>
        </w:rPr>
        <w:t>zaruky</w:t>
      </w:r>
      <w:proofErr w:type="spellEnd"/>
      <w:r w:rsidRPr="00AC227D">
        <w:rPr>
          <w:rFonts w:ascii="Calibri" w:hAnsi="Calibri" w:cs="Calibri"/>
        </w:rPr>
        <w:t xml:space="preserve"> Automat pro </w:t>
      </w:r>
      <w:proofErr w:type="spellStart"/>
      <w:r w:rsidRPr="00AC227D">
        <w:rPr>
          <w:rFonts w:ascii="Calibri" w:hAnsi="Calibri" w:cs="Calibri"/>
        </w:rPr>
        <w:t>zkousky</w:t>
      </w:r>
      <w:proofErr w:type="spellEnd"/>
      <w:r w:rsidRPr="00AC227D">
        <w:rPr>
          <w:rFonts w:ascii="Calibri" w:hAnsi="Calibri" w:cs="Calibri"/>
        </w:rPr>
        <w:t xml:space="preserve"> tahem </w:t>
      </w:r>
      <w:proofErr w:type="spellStart"/>
      <w:r w:rsidRPr="00AC227D">
        <w:rPr>
          <w:rFonts w:ascii="Calibri" w:hAnsi="Calibri" w:cs="Calibri"/>
        </w:rPr>
        <w:t>Laboratore</w:t>
      </w:r>
      <w:proofErr w:type="spellEnd"/>
    </w:p>
    <w:p w:rsidRPr="00AC227D" w:rsidR="00AC227D" w:rsidP="00AC227D" w:rsidRDefault="00AC227D" w14:paraId="1C923AEB" w14:textId="7622A71E">
      <w:pPr>
        <w:jc w:val="both"/>
        <w:rPr>
          <w:rFonts w:ascii="Calibri" w:hAnsi="Calibri" w:cs="Calibri"/>
          <w:highlight w:val="yellow"/>
        </w:rPr>
      </w:pPr>
      <w:r w:rsidRPr="00AC227D">
        <w:rPr>
          <w:rFonts w:ascii="Calibri" w:hAnsi="Calibri" w:cs="Calibri"/>
        </w:rPr>
        <w:t xml:space="preserve">02_06 Pravidla </w:t>
      </w:r>
      <w:proofErr w:type="spellStart"/>
      <w:r w:rsidRPr="00AC227D">
        <w:rPr>
          <w:rFonts w:ascii="Calibri" w:hAnsi="Calibri" w:cs="Calibri"/>
        </w:rPr>
        <w:t>chovani</w:t>
      </w:r>
      <w:proofErr w:type="spellEnd"/>
      <w:r w:rsidRPr="00AC227D">
        <w:rPr>
          <w:rFonts w:ascii="Calibri" w:hAnsi="Calibri" w:cs="Calibri"/>
        </w:rPr>
        <w:t xml:space="preserve"> </w:t>
      </w:r>
      <w:proofErr w:type="spellStart"/>
      <w:r w:rsidRPr="00AC227D">
        <w:rPr>
          <w:rFonts w:ascii="Calibri" w:hAnsi="Calibri" w:cs="Calibri"/>
        </w:rPr>
        <w:t>bezpecnostní</w:t>
      </w:r>
      <w:proofErr w:type="spellEnd"/>
      <w:r w:rsidRPr="00AC227D">
        <w:rPr>
          <w:rFonts w:ascii="Calibri" w:hAnsi="Calibri" w:cs="Calibri"/>
        </w:rPr>
        <w:t xml:space="preserve"> </w:t>
      </w:r>
      <w:proofErr w:type="spellStart"/>
      <w:r w:rsidRPr="00AC227D">
        <w:rPr>
          <w:rFonts w:ascii="Calibri" w:hAnsi="Calibri" w:cs="Calibri"/>
        </w:rPr>
        <w:t>podminky</w:t>
      </w:r>
      <w:proofErr w:type="spellEnd"/>
      <w:r w:rsidRPr="00AC227D">
        <w:rPr>
          <w:rFonts w:ascii="Calibri" w:hAnsi="Calibri" w:cs="Calibri"/>
        </w:rPr>
        <w:t xml:space="preserve"> Objednatele</w:t>
      </w:r>
    </w:p>
    <w:p w:rsidR="005364F8" w:rsidP="005364F8" w:rsidRDefault="005364F8" w14:paraId="1FF5F53B" w14:textId="77777777">
      <w:pPr>
        <w:jc w:val="both"/>
        <w:rPr>
          <w:rFonts w:ascii="Calibri" w:hAnsi="Calibri" w:cs="Calibri"/>
          <w:highlight w:val="yellow"/>
        </w:rPr>
      </w:pPr>
    </w:p>
    <w:p w:rsidR="005364F8" w:rsidP="005364F8" w:rsidRDefault="005364F8" w14:paraId="21B8EA90" w14:textId="77777777">
      <w:pPr>
        <w:jc w:val="both"/>
        <w:rPr>
          <w:rFonts w:ascii="Calibri" w:hAnsi="Calibri" w:cs="Calibri"/>
          <w:highlight w:val="yellow"/>
        </w:rPr>
      </w:pPr>
    </w:p>
    <w:p w:rsidRPr="005364F8" w:rsidR="005364F8" w:rsidP="005364F8" w:rsidRDefault="005364F8" w14:paraId="24EC1B99" w14:textId="77777777">
      <w:pPr>
        <w:jc w:val="both"/>
        <w:rPr>
          <w:rFonts w:ascii="Calibri" w:hAnsi="Calibri" w:cs="Calibri"/>
          <w:highlight w:val="yellow"/>
        </w:rPr>
      </w:pPr>
    </w:p>
    <w:sectPr w:rsidRPr="005364F8" w:rsidR="005364F8" w:rsidSect="002D09F1">
      <w:headerReference w:type="default" r:id="rId9"/>
      <w:pgSz w:w="11906" w:h="16838" w:orient="portrait"/>
      <w:pgMar w:top="198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1032" w:rsidP="002D09F1" w:rsidRDefault="00CE1032" w14:paraId="7AB7C8E3" w14:textId="77777777">
      <w:pPr>
        <w:spacing w:after="0" w:line="240" w:lineRule="auto"/>
      </w:pPr>
      <w:r>
        <w:separator/>
      </w:r>
    </w:p>
  </w:endnote>
  <w:endnote w:type="continuationSeparator" w:id="0">
    <w:p w:rsidR="00CE1032" w:rsidP="002D09F1" w:rsidRDefault="00CE1032" w14:paraId="37D241C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1032" w:rsidP="002D09F1" w:rsidRDefault="00CE1032" w14:paraId="737FCF98" w14:textId="77777777">
      <w:pPr>
        <w:spacing w:after="0" w:line="240" w:lineRule="auto"/>
      </w:pPr>
      <w:r>
        <w:separator/>
      </w:r>
    </w:p>
  </w:footnote>
  <w:footnote w:type="continuationSeparator" w:id="0">
    <w:p w:rsidR="00CE1032" w:rsidP="002D09F1" w:rsidRDefault="00CE1032" w14:paraId="3F9418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440BE" w:rsidR="003440BE" w:rsidP="003440BE" w:rsidRDefault="003440BE" w14:paraId="6F3E0630" w14:textId="388D26BE">
    <w:pPr>
      <w:pStyle w:val="Zhlav"/>
      <w:jc w:val="center"/>
    </w:pPr>
    <w:r w:rsidRPr="003440BE">
      <w:rPr>
        <w:noProof/>
      </w:rPr>
      <w:drawing>
        <wp:anchor distT="0" distB="0" distL="114300" distR="114300" simplePos="0" relativeHeight="251658240" behindDoc="0" locked="0" layoutInCell="1" allowOverlap="1" wp14:anchorId="5C8ED995" wp14:editId="11739279">
          <wp:simplePos x="0" y="0"/>
          <wp:positionH relativeFrom="column">
            <wp:posOffset>-635</wp:posOffset>
          </wp:positionH>
          <wp:positionV relativeFrom="paragraph">
            <wp:posOffset>0</wp:posOffset>
          </wp:positionV>
          <wp:extent cx="5760000" cy="705600"/>
          <wp:effectExtent l="0" t="0" r="0" b="0"/>
          <wp:wrapNone/>
          <wp:docPr id="18507755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0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09F1" w:rsidP="002D09F1" w:rsidRDefault="002D09F1" w14:paraId="058A5B1E" w14:textId="49DACFD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7034C"/>
    <w:multiLevelType w:val="hybridMultilevel"/>
    <w:tmpl w:val="C9C4F994"/>
    <w:lvl w:ilvl="0" w:tplc="6DBAF28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3402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7B"/>
    <w:rsid w:val="000338F8"/>
    <w:rsid w:val="00064E6B"/>
    <w:rsid w:val="000730AD"/>
    <w:rsid w:val="00074551"/>
    <w:rsid w:val="000A2F0E"/>
    <w:rsid w:val="001A2161"/>
    <w:rsid w:val="001E2229"/>
    <w:rsid w:val="00226C75"/>
    <w:rsid w:val="00257A4D"/>
    <w:rsid w:val="00264907"/>
    <w:rsid w:val="00292F64"/>
    <w:rsid w:val="002C3E45"/>
    <w:rsid w:val="002D09F1"/>
    <w:rsid w:val="002D3373"/>
    <w:rsid w:val="0030203C"/>
    <w:rsid w:val="003440BE"/>
    <w:rsid w:val="00354DFF"/>
    <w:rsid w:val="00393766"/>
    <w:rsid w:val="003F35D5"/>
    <w:rsid w:val="00403B24"/>
    <w:rsid w:val="00426795"/>
    <w:rsid w:val="00430A8A"/>
    <w:rsid w:val="00450E08"/>
    <w:rsid w:val="004A34B8"/>
    <w:rsid w:val="005364F8"/>
    <w:rsid w:val="005511E5"/>
    <w:rsid w:val="00587839"/>
    <w:rsid w:val="005E4609"/>
    <w:rsid w:val="00631622"/>
    <w:rsid w:val="006B0DAD"/>
    <w:rsid w:val="00713F9F"/>
    <w:rsid w:val="00732B1F"/>
    <w:rsid w:val="007C20BE"/>
    <w:rsid w:val="0081567D"/>
    <w:rsid w:val="00843AC2"/>
    <w:rsid w:val="008951DB"/>
    <w:rsid w:val="008A45EE"/>
    <w:rsid w:val="008C4702"/>
    <w:rsid w:val="008F0456"/>
    <w:rsid w:val="00926393"/>
    <w:rsid w:val="00967F02"/>
    <w:rsid w:val="00973E77"/>
    <w:rsid w:val="00981C36"/>
    <w:rsid w:val="009A79F7"/>
    <w:rsid w:val="009B360D"/>
    <w:rsid w:val="009C29DE"/>
    <w:rsid w:val="00A838AC"/>
    <w:rsid w:val="00AB237F"/>
    <w:rsid w:val="00AC227D"/>
    <w:rsid w:val="00AF736E"/>
    <w:rsid w:val="00B3534C"/>
    <w:rsid w:val="00B41979"/>
    <w:rsid w:val="00B81932"/>
    <w:rsid w:val="00C635EA"/>
    <w:rsid w:val="00C6541C"/>
    <w:rsid w:val="00C71BA7"/>
    <w:rsid w:val="00CB057A"/>
    <w:rsid w:val="00CB3B5B"/>
    <w:rsid w:val="00CD407E"/>
    <w:rsid w:val="00CE1032"/>
    <w:rsid w:val="00CE4794"/>
    <w:rsid w:val="00CF027B"/>
    <w:rsid w:val="00D20170"/>
    <w:rsid w:val="00D5452A"/>
    <w:rsid w:val="00D8116E"/>
    <w:rsid w:val="00D91862"/>
    <w:rsid w:val="00DB5577"/>
    <w:rsid w:val="00DB6046"/>
    <w:rsid w:val="00DF271A"/>
    <w:rsid w:val="00E65610"/>
    <w:rsid w:val="00FB5FDB"/>
    <w:rsid w:val="2AF1ABAE"/>
    <w:rsid w:val="5F06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DCBD8"/>
  <w15:chartTrackingRefBased/>
  <w15:docId w15:val="{835C9FDB-511D-454B-8490-C2B30172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F027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027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CF027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CF027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CF027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CF027B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CF027B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CF027B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CF027B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CF027B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CF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027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CF027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CF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027B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CF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027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CF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027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D40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hlav">
    <w:name w:val="header"/>
    <w:basedOn w:val="Normln"/>
    <w:link w:val="ZhlavChar"/>
    <w:uiPriority w:val="99"/>
    <w:unhideWhenUsed/>
    <w:rsid w:val="002D09F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2D09F1"/>
  </w:style>
  <w:style w:type="paragraph" w:styleId="Zpat">
    <w:name w:val="footer"/>
    <w:basedOn w:val="Normln"/>
    <w:link w:val="ZpatChar"/>
    <w:uiPriority w:val="99"/>
    <w:unhideWhenUsed/>
    <w:rsid w:val="002D09F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2D09F1"/>
  </w:style>
  <w:style w:type="character" w:styleId="Hypertextovodkaz">
    <w:name w:val="Hyperlink"/>
    <w:basedOn w:val="Standardnpsmoodstavce"/>
    <w:uiPriority w:val="99"/>
    <w:unhideWhenUsed/>
    <w:rsid w:val="00403B2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3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novahut.cz/dotacni-projekty/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nen.nipez.cz/profily-zadavatelu/detail-profilu/Nova_hut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A8BD6F4D01F24188196FF71FC0896E" ma:contentTypeVersion="11" ma:contentTypeDescription="Vytvoří nový dokument" ma:contentTypeScope="" ma:versionID="af08495d53c9140a697722f575c3c3f6">
  <xsd:schema xmlns:xsd="http://www.w3.org/2001/XMLSchema" xmlns:xs="http://www.w3.org/2001/XMLSchema" xmlns:p="http://schemas.microsoft.com/office/2006/metadata/properties" xmlns:ns2="7daaf5e1-05be-4191-bdf4-77ad3e0e5faa" xmlns:ns3="aa12febc-ca01-44c0-b6c7-974023c4ae77" targetNamespace="http://schemas.microsoft.com/office/2006/metadata/properties" ma:root="true" ma:fieldsID="2fe03696c7b5b383651c18785d700f3b" ns2:_="" ns3:_="">
    <xsd:import namespace="7daaf5e1-05be-4191-bdf4-77ad3e0e5faa"/>
    <xsd:import namespace="aa12febc-ca01-44c0-b6c7-974023c4a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af5e1-05be-4191-bdf4-77ad3e0e5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adb3a01-f362-48bd-8592-f546663b6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2febc-ca01-44c0-b6c7-974023c4ae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eb0288-e368-47f0-a33c-a7391ad100dd}" ma:internalName="TaxCatchAll" ma:showField="CatchAllData" ma:web="aa12febc-ca01-44c0-b6c7-974023c4a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2febc-ca01-44c0-b6c7-974023c4ae77" xsi:nil="true"/>
    <lcf76f155ced4ddcb4097134ff3c332f xmlns="7daaf5e1-05be-4191-bdf4-77ad3e0e5f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952450-9C1B-4314-930B-43E82BCCD2F1}"/>
</file>

<file path=customXml/itemProps2.xml><?xml version="1.0" encoding="utf-8"?>
<ds:datastoreItem xmlns:ds="http://schemas.openxmlformats.org/officeDocument/2006/customXml" ds:itemID="{3AA13890-BF31-41A6-8808-3A9795F5C3EE}"/>
</file>

<file path=customXml/itemProps3.xml><?xml version="1.0" encoding="utf-8"?>
<ds:datastoreItem xmlns:ds="http://schemas.openxmlformats.org/officeDocument/2006/customXml" ds:itemID="{C686C6EA-ECD8-418A-8A64-3479E642F0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 Krůtil</dc:creator>
  <cp:keywords/>
  <dc:description/>
  <cp:lastModifiedBy>Pyš Jiří</cp:lastModifiedBy>
  <cp:revision>5</cp:revision>
  <dcterms:created xsi:type="dcterms:W3CDTF">2026-10-22T08:40:00Z</dcterms:created>
  <dcterms:modified xsi:type="dcterms:W3CDTF">2026-10-22T10:29:10Z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0x01010019A8BD6F4D01F24188196FF71FC0896E</vt:lpwstr>
  </property>
  <property fmtid="{D5CDD505-2E9C-101B-9397-08002B2CF9AE}" pid="3" name="MediaServiceImageTags">
    <vt:lpwstr/>
  </property>
</Properties>
</file>