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163A6" w14:textId="15115F0E" w:rsidR="00F32626" w:rsidRDefault="00F32626">
      <w:pPr>
        <w:spacing w:after="80"/>
        <w:jc w:val="center"/>
        <w:rPr>
          <w:b/>
          <w:lang w:val="cs-CZ"/>
        </w:rPr>
      </w:pPr>
    </w:p>
    <w:p w14:paraId="36C607B0" w14:textId="01C0FC72" w:rsidR="0077494F" w:rsidRPr="0026347F" w:rsidRDefault="005B651C">
      <w:pPr>
        <w:spacing w:after="80"/>
        <w:jc w:val="center"/>
        <w:rPr>
          <w:lang w:val="cs-CZ"/>
        </w:rPr>
      </w:pPr>
      <w:r w:rsidRPr="0026347F">
        <w:rPr>
          <w:b/>
        </w:rPr>
        <w:t>CONFIDENTIAL – draft version of the contract for work</w:t>
      </w:r>
    </w:p>
    <w:p w14:paraId="6621C945" w14:textId="77777777" w:rsidR="0077494F" w:rsidRPr="0026347F" w:rsidRDefault="005B651C">
      <w:pPr>
        <w:spacing w:after="80"/>
        <w:jc w:val="center"/>
        <w:rPr>
          <w:lang w:val="cs-CZ"/>
        </w:rPr>
      </w:pPr>
      <w:r w:rsidRPr="0026347F">
        <w:rPr>
          <w:b/>
          <w:sz w:val="36"/>
        </w:rPr>
        <w:t>CONTRACT FOR WORK</w:t>
      </w:r>
    </w:p>
    <w:p w14:paraId="6D31D1D7" w14:textId="421FA43A" w:rsidR="001577E7" w:rsidRPr="00A1215C" w:rsidRDefault="00A1215C" w:rsidP="6FB1DBFC">
      <w:pPr>
        <w:spacing w:after="80"/>
        <w:jc w:val="center"/>
        <w:rPr>
          <w:rFonts w:cs="Arial"/>
          <w:b/>
          <w:bCs/>
          <w:szCs w:val="20"/>
          <w:lang w:val="cs-CZ"/>
        </w:rPr>
      </w:pPr>
      <w:r w:rsidRPr="00D17D2D">
        <w:rPr>
          <w:rFonts w:cs="Arial"/>
          <w:b/>
          <w:color w:val="000000" w:themeColor="text1"/>
          <w:szCs w:val="20"/>
        </w:rPr>
        <w:t>Automatic test system for tensile tests</w:t>
      </w:r>
    </w:p>
    <w:p w14:paraId="0098C990" w14:textId="77777777" w:rsidR="0077494F" w:rsidRPr="0026347F" w:rsidRDefault="005B651C">
      <w:pPr>
        <w:spacing w:after="80"/>
        <w:jc w:val="center"/>
        <w:rPr>
          <w:lang w:val="cs-CZ"/>
        </w:rPr>
      </w:pPr>
      <w:r w:rsidRPr="0026347F">
        <w:t>Contract No. [ADD]</w:t>
      </w:r>
    </w:p>
    <w:p w14:paraId="007957A8" w14:textId="51859261" w:rsidR="0077494F" w:rsidRPr="0026347F" w:rsidRDefault="005B651C">
      <w:pPr>
        <w:spacing w:after="80"/>
        <w:jc w:val="center"/>
        <w:rPr>
          <w:lang w:val="cs-CZ"/>
        </w:rPr>
      </w:pPr>
      <w:r w:rsidRPr="0026347F">
        <w:rPr>
          <w:sz w:val="18"/>
        </w:rPr>
        <w:t>concluded pursuant to Section 2586 et seq. of Act No. 89/2012 Coll., the Civil Code, as amended</w:t>
      </w:r>
    </w:p>
    <w:p w14:paraId="4A24804E" w14:textId="77777777" w:rsidR="0077494F" w:rsidRPr="0026347F" w:rsidRDefault="005B651C">
      <w:pPr>
        <w:spacing w:before="240" w:after="120"/>
        <w:rPr>
          <w:lang w:val="cs-CZ"/>
        </w:rPr>
      </w:pPr>
      <w:r w:rsidRPr="0026347F">
        <w:rPr>
          <w:b/>
          <w:sz w:val="28"/>
        </w:rPr>
        <w:t>Contracting Parties</w:t>
      </w:r>
    </w:p>
    <w:tbl>
      <w:tblPr>
        <w:tblStyle w:val="Mkatabulky"/>
        <w:tblW w:w="0" w:type="auto"/>
        <w:jc w:val="center"/>
        <w:tblLook w:val="04A0" w:firstRow="1" w:lastRow="0" w:firstColumn="1" w:lastColumn="0" w:noHBand="0" w:noVBand="1"/>
      </w:tblPr>
      <w:tblGrid>
        <w:gridCol w:w="4819"/>
        <w:gridCol w:w="4819"/>
      </w:tblGrid>
      <w:tr w:rsidR="0077494F" w:rsidRPr="0026347F" w14:paraId="1C62B820" w14:textId="77777777">
        <w:trPr>
          <w:tblHeader/>
          <w:jc w:val="center"/>
        </w:trPr>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755AFF1E" w14:textId="77777777" w:rsidR="0077494F" w:rsidRPr="0026347F" w:rsidRDefault="005B651C">
            <w:pPr>
              <w:spacing w:before="40" w:after="40"/>
              <w:rPr>
                <w:lang w:val="cs-CZ"/>
              </w:rPr>
            </w:pPr>
            <w:r w:rsidRPr="0026347F">
              <w:rPr>
                <w:b/>
                <w:sz w:val="19"/>
              </w:rPr>
              <w:t>Client</w:t>
            </w:r>
          </w:p>
        </w:tc>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3EFA1E21" w14:textId="77777777" w:rsidR="0077494F" w:rsidRPr="0026347F" w:rsidRDefault="005B651C">
            <w:pPr>
              <w:spacing w:before="40" w:after="40"/>
              <w:rPr>
                <w:lang w:val="cs-CZ"/>
              </w:rPr>
            </w:pPr>
            <w:r w:rsidRPr="0026347F">
              <w:rPr>
                <w:b/>
                <w:sz w:val="19"/>
              </w:rPr>
              <w:t>Contractor</w:t>
            </w:r>
          </w:p>
        </w:tc>
      </w:tr>
      <w:tr w:rsidR="0077494F" w:rsidRPr="00D21E6F" w14:paraId="15CEA5C7" w14:textId="77777777">
        <w:trPr>
          <w:jc w:val="center"/>
        </w:trPr>
        <w:tc>
          <w:tcPr>
            <w:tcW w:w="4819" w:type="dxa"/>
            <w:tcBorders>
              <w:top w:val="single" w:sz="4" w:space="0" w:color="BFBFBF"/>
              <w:left w:val="single" w:sz="4" w:space="0" w:color="BFBFBF"/>
              <w:bottom w:val="single" w:sz="4" w:space="0" w:color="BFBFBF"/>
              <w:right w:val="single" w:sz="4" w:space="0" w:color="BFBFBF"/>
            </w:tcBorders>
            <w:vAlign w:val="center"/>
          </w:tcPr>
          <w:p w14:paraId="123E58D4" w14:textId="77777777" w:rsidR="0077494F" w:rsidRPr="0026347F" w:rsidRDefault="005B651C">
            <w:pPr>
              <w:spacing w:before="40" w:after="40"/>
              <w:rPr>
                <w:lang w:val="cs-CZ"/>
              </w:rPr>
            </w:pPr>
            <w:r w:rsidRPr="0026347F">
              <w:rPr>
                <w:sz w:val="19"/>
              </w:rPr>
              <w:t>NOVÁ HUŤ s.r.o.</w:t>
            </w:r>
            <w:r w:rsidRPr="0026347F">
              <w:rPr>
                <w:sz w:val="19"/>
              </w:rPr>
              <w:br/>
              <w:t>with its registered office at Vratimovská 689/117, Kunčice, 719 00 Ostrava</w:t>
            </w:r>
            <w:r w:rsidRPr="0026347F">
              <w:rPr>
                <w:sz w:val="19"/>
              </w:rPr>
              <w:br/>
              <w:t>ID: 23089032</w:t>
            </w:r>
            <w:r w:rsidRPr="0026347F">
              <w:rPr>
                <w:sz w:val="19"/>
              </w:rPr>
              <w:br/>
              <w:t>file no. C 99128 kept at the Regional Court in Ostrava</w:t>
            </w:r>
            <w:r w:rsidRPr="0026347F">
              <w:rPr>
                <w:sz w:val="19"/>
              </w:rPr>
              <w:br/>
              <w:t>represented: [ADD]</w:t>
            </w:r>
          </w:p>
        </w:tc>
        <w:tc>
          <w:tcPr>
            <w:tcW w:w="4819" w:type="dxa"/>
            <w:tcBorders>
              <w:top w:val="single" w:sz="4" w:space="0" w:color="BFBFBF"/>
              <w:left w:val="single" w:sz="4" w:space="0" w:color="BFBFBF"/>
              <w:bottom w:val="single" w:sz="4" w:space="0" w:color="BFBFBF"/>
              <w:right w:val="single" w:sz="4" w:space="0" w:color="BFBFBF"/>
            </w:tcBorders>
            <w:vAlign w:val="center"/>
          </w:tcPr>
          <w:p w14:paraId="7CE26F24" w14:textId="77777777" w:rsidR="0077494F" w:rsidRPr="0026347F" w:rsidRDefault="005B651C">
            <w:pPr>
              <w:spacing w:before="40" w:after="40"/>
              <w:rPr>
                <w:lang w:val="cs-CZ"/>
              </w:rPr>
            </w:pPr>
            <w:r w:rsidRPr="0026347F">
              <w:rPr>
                <w:sz w:val="19"/>
              </w:rPr>
              <w:t>[</w:t>
            </w:r>
            <w:r w:rsidRPr="00A66373">
              <w:rPr>
                <w:sz w:val="19"/>
                <w:highlight w:val="yellow"/>
              </w:rPr>
              <w:t>ADD</w:t>
            </w:r>
            <w:r w:rsidRPr="0026347F">
              <w:rPr>
                <w:sz w:val="19"/>
              </w:rPr>
              <w:t xml:space="preserve"> – Selected Contractor]</w:t>
            </w:r>
            <w:r w:rsidRPr="0026347F">
              <w:rPr>
                <w:sz w:val="19"/>
              </w:rPr>
              <w:br/>
              <w:t>with its registered office: [</w:t>
            </w:r>
            <w:r w:rsidRPr="00A66373">
              <w:rPr>
                <w:sz w:val="19"/>
                <w:highlight w:val="yellow"/>
              </w:rPr>
              <w:t>ADD</w:t>
            </w:r>
            <w:r w:rsidRPr="0026347F">
              <w:rPr>
                <w:sz w:val="19"/>
              </w:rPr>
              <w:t>]</w:t>
            </w:r>
            <w:r w:rsidRPr="0026347F">
              <w:rPr>
                <w:sz w:val="19"/>
              </w:rPr>
              <w:br/>
              <w:t>IČ: [</w:t>
            </w:r>
            <w:r w:rsidRPr="00A66373">
              <w:rPr>
                <w:sz w:val="19"/>
                <w:highlight w:val="yellow"/>
              </w:rPr>
              <w:t>ADD</w:t>
            </w:r>
            <w:r w:rsidRPr="0026347F">
              <w:rPr>
                <w:sz w:val="19"/>
              </w:rPr>
              <w:t>]</w:t>
            </w:r>
            <w:r w:rsidRPr="0026347F">
              <w:rPr>
                <w:sz w:val="19"/>
              </w:rPr>
              <w:br/>
              <w:t>VAT number: [</w:t>
            </w:r>
            <w:r w:rsidRPr="00A66373">
              <w:rPr>
                <w:sz w:val="19"/>
                <w:highlight w:val="yellow"/>
              </w:rPr>
              <w:t>ADD</w:t>
            </w:r>
            <w:r w:rsidRPr="0026347F">
              <w:rPr>
                <w:sz w:val="19"/>
              </w:rPr>
              <w:t>]</w:t>
            </w:r>
            <w:r w:rsidRPr="0026347F">
              <w:rPr>
                <w:sz w:val="19"/>
              </w:rPr>
              <w:br/>
              <w:t>sp. ref.: [</w:t>
            </w:r>
            <w:r w:rsidRPr="00A66373">
              <w:rPr>
                <w:sz w:val="19"/>
                <w:highlight w:val="yellow"/>
              </w:rPr>
              <w:t>ADD</w:t>
            </w:r>
            <w:r w:rsidRPr="0026347F">
              <w:rPr>
                <w:sz w:val="19"/>
              </w:rPr>
              <w:t>]</w:t>
            </w:r>
            <w:r w:rsidRPr="0026347F">
              <w:rPr>
                <w:sz w:val="19"/>
              </w:rPr>
              <w:br/>
              <w:t>represented by: [</w:t>
            </w:r>
            <w:r w:rsidRPr="00A66373">
              <w:rPr>
                <w:sz w:val="19"/>
                <w:highlight w:val="yellow"/>
              </w:rPr>
              <w:t>ADD</w:t>
            </w:r>
            <w:r w:rsidRPr="0026347F">
              <w:rPr>
                <w:sz w:val="19"/>
              </w:rPr>
              <w:t>]</w:t>
            </w:r>
          </w:p>
        </w:tc>
      </w:tr>
    </w:tbl>
    <w:p w14:paraId="33BA73C6" w14:textId="77777777" w:rsidR="0077494F" w:rsidRPr="0026347F" w:rsidRDefault="0077494F">
      <w:pPr>
        <w:spacing w:after="40"/>
        <w:rPr>
          <w:lang w:val="cs-CZ"/>
        </w:rPr>
      </w:pPr>
    </w:p>
    <w:p w14:paraId="12F83A6A" w14:textId="77777777" w:rsidR="0077494F" w:rsidRPr="0026347F" w:rsidRDefault="005B651C">
      <w:pPr>
        <w:spacing w:after="120" w:line="259" w:lineRule="auto"/>
        <w:rPr>
          <w:lang w:val="cs-CZ"/>
        </w:rPr>
      </w:pPr>
      <w:r w:rsidRPr="0026347F">
        <w:t>The Client and the Contractor also jointly referred to as the "Contracting Parties" or individually as the "Contracting Party".</w:t>
      </w:r>
    </w:p>
    <w:p w14:paraId="57E5B2EC" w14:textId="77777777" w:rsidR="0077494F" w:rsidRPr="0026347F" w:rsidRDefault="005B651C">
      <w:pPr>
        <w:spacing w:before="240" w:after="120"/>
        <w:rPr>
          <w:lang w:val="cs-CZ"/>
        </w:rPr>
      </w:pPr>
      <w:r w:rsidRPr="0026347F">
        <w:rPr>
          <w:b/>
          <w:sz w:val="28"/>
        </w:rPr>
        <w:t>Definitions of basic terms</w:t>
      </w:r>
    </w:p>
    <w:tbl>
      <w:tblPr>
        <w:tblStyle w:val="Mkatabulky"/>
        <w:tblW w:w="0" w:type="auto"/>
        <w:jc w:val="center"/>
        <w:tblLook w:val="04A0" w:firstRow="1" w:lastRow="0" w:firstColumn="1" w:lastColumn="0" w:noHBand="0" w:noVBand="1"/>
      </w:tblPr>
      <w:tblGrid>
        <w:gridCol w:w="2381"/>
        <w:gridCol w:w="7257"/>
      </w:tblGrid>
      <w:tr w:rsidR="0077494F" w:rsidRPr="0026347F" w14:paraId="1F202121" w14:textId="77777777" w:rsidTr="72A900FB">
        <w:trPr>
          <w:tblHeade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220DED57" w14:textId="77777777" w:rsidR="0077494F" w:rsidRPr="0026347F" w:rsidRDefault="005B651C">
            <w:pPr>
              <w:spacing w:before="40" w:after="40"/>
              <w:rPr>
                <w:lang w:val="cs-CZ"/>
              </w:rPr>
            </w:pPr>
            <w:r w:rsidRPr="0026347F">
              <w:rPr>
                <w:b/>
                <w:sz w:val="19"/>
              </w:rPr>
              <w:t>Concept</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0B56E1C6" w14:textId="77777777" w:rsidR="0077494F" w:rsidRPr="0026347F" w:rsidRDefault="005B651C">
            <w:pPr>
              <w:spacing w:before="40" w:after="40"/>
              <w:rPr>
                <w:lang w:val="cs-CZ"/>
              </w:rPr>
            </w:pPr>
            <w:r w:rsidRPr="0026347F">
              <w:rPr>
                <w:b/>
                <w:sz w:val="19"/>
              </w:rPr>
              <w:t>Meaning</w:t>
            </w:r>
          </w:p>
        </w:tc>
      </w:tr>
      <w:tr w:rsidR="0077494F" w:rsidRPr="00D21E6F" w14:paraId="217EC668"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A3AB4F" w14:textId="77777777" w:rsidR="0077494F" w:rsidRPr="0026347F" w:rsidRDefault="005B651C">
            <w:pPr>
              <w:spacing w:before="40" w:after="40"/>
              <w:rPr>
                <w:lang w:val="cs-CZ"/>
              </w:rPr>
            </w:pPr>
            <w:r w:rsidRPr="0026347F">
              <w:rPr>
                <w:sz w:val="19"/>
              </w:rPr>
              <w:t>Works</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EFB1A4" w14:textId="6D2BEC04" w:rsidR="0077494F" w:rsidRPr="00D17D2D" w:rsidRDefault="050F8545">
            <w:pPr>
              <w:spacing w:before="40" w:after="40"/>
              <w:rPr>
                <w:rFonts w:cs="Arial"/>
                <w:sz w:val="19"/>
                <w:szCs w:val="19"/>
                <w:lang w:val="cs-CZ"/>
              </w:rPr>
            </w:pPr>
            <w:r w:rsidRPr="00D17D2D">
              <w:rPr>
                <w:rFonts w:cs="Arial"/>
                <w:sz w:val="19"/>
                <w:szCs w:val="19"/>
              </w:rPr>
              <w:t>Delivery and installation of an automatic testing system for performing tensile tests on flat samples and longitudinal cut-outs from pipes.</w:t>
            </w:r>
          </w:p>
        </w:tc>
      </w:tr>
      <w:tr w:rsidR="0077494F" w:rsidRPr="00D21E6F" w14:paraId="392D9822"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8E57DB" w14:textId="77777777" w:rsidR="0077494F" w:rsidRPr="0026347F" w:rsidRDefault="005B651C">
            <w:pPr>
              <w:spacing w:before="40" w:after="40"/>
              <w:rPr>
                <w:lang w:val="cs-CZ"/>
              </w:rPr>
            </w:pPr>
            <w:r w:rsidRPr="0026347F">
              <w:rPr>
                <w:sz w:val="19"/>
              </w:rPr>
              <w:t>Equipment</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CD1864" w14:textId="299DD449" w:rsidR="0077494F" w:rsidRPr="00D17D2D" w:rsidRDefault="2C565EC9">
            <w:pPr>
              <w:spacing w:before="40" w:after="40"/>
              <w:rPr>
                <w:rFonts w:cs="Arial"/>
                <w:sz w:val="19"/>
                <w:szCs w:val="19"/>
                <w:lang w:val="cs-CZ"/>
              </w:rPr>
            </w:pPr>
            <w:r w:rsidRPr="00D17D2D">
              <w:rPr>
                <w:rFonts w:cs="Arial"/>
                <w:sz w:val="19"/>
                <w:szCs w:val="19"/>
              </w:rPr>
              <w:t>The Z600E Polar test system on the verge of moral and technical durability.</w:t>
            </w:r>
          </w:p>
        </w:tc>
      </w:tr>
      <w:tr w:rsidR="0077494F" w:rsidRPr="00D21E6F" w14:paraId="73394568"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322818" w14:textId="77777777" w:rsidR="0077494F" w:rsidRPr="0026347F" w:rsidRDefault="005B651C">
            <w:pPr>
              <w:spacing w:before="40" w:after="40"/>
              <w:rPr>
                <w:lang w:val="cs-CZ"/>
              </w:rPr>
            </w:pPr>
            <w:r w:rsidRPr="0026347F">
              <w:rPr>
                <w:sz w:val="19"/>
              </w:rPr>
              <w:t>Price of the work</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038EF19" w14:textId="188B12EF" w:rsidR="0077494F" w:rsidRPr="0026347F" w:rsidRDefault="53CCBA68">
            <w:pPr>
              <w:spacing w:before="40" w:after="40"/>
              <w:rPr>
                <w:lang w:val="cs-CZ"/>
              </w:rPr>
            </w:pPr>
            <w:r w:rsidRPr="6AE49D30">
              <w:rPr>
                <w:sz w:val="19"/>
                <w:szCs w:val="19"/>
              </w:rPr>
              <w:t>The total price for a properly completed, tested, documented and handed over Work, including all performance under the Contract and annexes.</w:t>
            </w:r>
          </w:p>
        </w:tc>
      </w:tr>
      <w:tr w:rsidR="0077494F" w:rsidRPr="00D21E6F" w14:paraId="56E7AF10"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2890E0" w14:textId="20ECA4F2" w:rsidR="0077494F" w:rsidRPr="0026347F" w:rsidRDefault="005B651C">
            <w:pPr>
              <w:spacing w:before="40" w:after="40"/>
              <w:rPr>
                <w:lang w:val="cs-CZ"/>
              </w:rPr>
            </w:pPr>
            <w:r w:rsidRPr="0026347F">
              <w:rPr>
                <w:sz w:val="19"/>
              </w:rPr>
              <w:t xml:space="preserve">Handover protocol </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4AE95E" w14:textId="1B6F8497" w:rsidR="0077494F" w:rsidRPr="00D17D2D" w:rsidRDefault="7F57FBCD">
            <w:pPr>
              <w:spacing w:before="40" w:after="40"/>
              <w:rPr>
                <w:lang w:val="cs-CZ"/>
              </w:rPr>
            </w:pPr>
            <w:r w:rsidRPr="00D17D2D">
              <w:rPr>
                <w:sz w:val="19"/>
                <w:szCs w:val="19"/>
              </w:rPr>
              <w:t>Protocol on the handover and acceptance of the Work, or the final acceptance protocol after the fulfilment of the terms of this Agreement.</w:t>
            </w:r>
          </w:p>
        </w:tc>
      </w:tr>
      <w:tr w:rsidR="0077494F" w:rsidRPr="00D21E6F" w14:paraId="195CD31B"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33D294" w14:textId="148B06DB" w:rsidR="0077494F" w:rsidRPr="0026347F" w:rsidRDefault="00D21E6F">
            <w:pPr>
              <w:spacing w:before="40" w:after="40"/>
              <w:rPr>
                <w:lang w:val="cs-CZ"/>
              </w:rPr>
            </w:pPr>
            <w:r w:rsidRPr="6AE49D30">
              <w:rPr>
                <w:sz w:val="19"/>
                <w:szCs w:val="19"/>
              </w:rPr>
              <w:t>Guarantee - performance test</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D287B1" w14:textId="0D070416" w:rsidR="26EC8172" w:rsidRPr="00D17D2D" w:rsidRDefault="26EC8172" w:rsidP="6AE49D30">
            <w:pPr>
              <w:spacing w:before="40" w:after="40"/>
              <w:rPr>
                <w:sz w:val="19"/>
                <w:szCs w:val="19"/>
                <w:lang w:val="cs-CZ"/>
              </w:rPr>
            </w:pPr>
            <w:r w:rsidRPr="00D17D2D">
              <w:rPr>
                <w:sz w:val="19"/>
                <w:szCs w:val="19"/>
              </w:rPr>
              <w:t>Test according to Annex 02_04 verifying the fulfilment of the properties of the Work</w:t>
            </w:r>
          </w:p>
          <w:p w14:paraId="0C224279" w14:textId="79F3698A" w:rsidR="0077494F" w:rsidRPr="00D17D2D" w:rsidRDefault="0077494F" w:rsidP="330E6841">
            <w:pPr>
              <w:spacing w:before="40" w:after="40"/>
              <w:rPr>
                <w:sz w:val="19"/>
                <w:szCs w:val="19"/>
                <w:lang w:val="cs-CZ"/>
              </w:rPr>
            </w:pPr>
          </w:p>
        </w:tc>
      </w:tr>
      <w:tr w:rsidR="0077494F" w:rsidRPr="00D21E6F" w14:paraId="561141BA"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B88A65" w14:textId="1D04AB76" w:rsidR="0077494F" w:rsidRPr="0026347F" w:rsidRDefault="001F3AAF">
            <w:pPr>
              <w:spacing w:before="40" w:after="40"/>
              <w:rPr>
                <w:lang w:val="cs-CZ"/>
              </w:rPr>
            </w:pPr>
            <w:r w:rsidRPr="00D17D2D">
              <w:rPr>
                <w:sz w:val="19"/>
              </w:rPr>
              <w:t>Restrictions on the operation of the mechanical testing laboratory</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A25130" w14:textId="08CBF2F1" w:rsidR="0077494F" w:rsidRPr="0026347F" w:rsidRDefault="008309FC">
            <w:pPr>
              <w:spacing w:before="40" w:after="40"/>
              <w:rPr>
                <w:lang w:val="cs-CZ"/>
              </w:rPr>
            </w:pPr>
            <w:r w:rsidRPr="00D17D2D">
              <w:rPr>
                <w:sz w:val="19"/>
                <w:szCs w:val="19"/>
              </w:rPr>
              <w:t>A time window of up to 60 calendar days, during which work with a direct impact on the operation of the mechanical testing laboratory will be carried out. Expected date of the shutdown: [</w:t>
            </w:r>
            <w:r w:rsidR="001F3AAF" w:rsidRPr="00D17D2D">
              <w:rPr>
                <w:sz w:val="19"/>
                <w:szCs w:val="19"/>
                <w:highlight w:val="yellow"/>
              </w:rPr>
              <w:t>to be specified</w:t>
            </w:r>
            <w:r w:rsidR="203F7C92" w:rsidRPr="00D17D2D">
              <w:rPr>
                <w:szCs w:val="20"/>
              </w:rPr>
              <w:t xml:space="preserve">]. </w:t>
            </w:r>
            <w:r w:rsidR="00E714CA" w:rsidRPr="00D17D2D">
              <w:rPr>
                <w:sz w:val="19"/>
                <w:szCs w:val="19"/>
              </w:rPr>
              <w:t>The Client shall confirm the final date no later than 2 months before the expected date.</w:t>
            </w:r>
          </w:p>
        </w:tc>
      </w:tr>
    </w:tbl>
    <w:p w14:paraId="6F136B9D" w14:textId="77777777" w:rsidR="0077494F" w:rsidRPr="0026347F" w:rsidRDefault="0077494F">
      <w:pPr>
        <w:spacing w:after="40"/>
        <w:rPr>
          <w:lang w:val="cs-CZ"/>
        </w:rPr>
      </w:pPr>
    </w:p>
    <w:p w14:paraId="57144737" w14:textId="77777777" w:rsidR="0077494F" w:rsidRPr="0026347F" w:rsidRDefault="005B651C">
      <w:pPr>
        <w:spacing w:before="240" w:after="120"/>
        <w:rPr>
          <w:lang w:val="cs-CZ"/>
        </w:rPr>
      </w:pPr>
      <w:r w:rsidRPr="0026347F">
        <w:rPr>
          <w:b/>
          <w:sz w:val="28"/>
        </w:rPr>
        <w:t>1. Introductory Provisions</w:t>
      </w:r>
    </w:p>
    <w:p w14:paraId="3FFCF973" w14:textId="1F20E20C" w:rsidR="0077494F" w:rsidRPr="00D17D2D" w:rsidRDefault="005B651C">
      <w:pPr>
        <w:spacing w:after="120" w:line="259" w:lineRule="auto"/>
        <w:rPr>
          <w:lang w:val="cs-CZ"/>
        </w:rPr>
      </w:pPr>
      <w:r w:rsidRPr="00D17D2D">
        <w:rPr>
          <w:b/>
          <w:bCs/>
        </w:rPr>
        <w:t xml:space="preserve">1.1. </w:t>
      </w:r>
      <w:r w:rsidRPr="00D17D2D">
        <w:t xml:space="preserve">The Client has been operating the existing automatic testing system for performing tensile tests since July 2006. Due to the technical and moral limit and the unavailability of spare parts, the existing testing system needs to be replaced. </w:t>
      </w:r>
    </w:p>
    <w:p w14:paraId="4FD406B1" w14:textId="661DE27E" w:rsidR="00152D31" w:rsidRPr="00D17D2D" w:rsidRDefault="005B651C">
      <w:pPr>
        <w:spacing w:after="120" w:line="259" w:lineRule="auto"/>
        <w:rPr>
          <w:lang w:val="cs-CZ"/>
        </w:rPr>
      </w:pPr>
      <w:r w:rsidRPr="00D17D2D">
        <w:rPr>
          <w:b/>
          <w:bCs/>
        </w:rPr>
        <w:t xml:space="preserve">1.2. </w:t>
      </w:r>
      <w:r w:rsidR="79FF5D0C" w:rsidRPr="00D17D2D">
        <w:t>The purpose of this Agreement is in particular to increase the productivity of the mechanical testing laboratory by acquiring a new, accurate and reliable autonomous testing equipment that will perform unmanned tensile tests on the 2nd and 3rd shifts.</w:t>
      </w:r>
    </w:p>
    <w:p w14:paraId="566E56F0" w14:textId="11628E43" w:rsidR="0077494F" w:rsidRPr="00D17D2D" w:rsidRDefault="005B651C">
      <w:pPr>
        <w:spacing w:after="120" w:line="259" w:lineRule="auto"/>
        <w:rPr>
          <w:lang w:val="cs-CZ"/>
        </w:rPr>
      </w:pPr>
      <w:r w:rsidRPr="00D17D2D">
        <w:rPr>
          <w:b/>
          <w:bCs/>
        </w:rPr>
        <w:t xml:space="preserve">1.4. </w:t>
      </w:r>
      <w:r w:rsidRPr="00D17D2D">
        <w:t>The Subcontractor declares that it has become acquainted with the Facility, the place of performance, the technical specification of the Work, the available documents and the operational limitations of the Client, and that it is professionally competent to perform the Work under the terms of this Contract.</w:t>
      </w:r>
    </w:p>
    <w:p w14:paraId="620A0B94" w14:textId="7CCC691F" w:rsidR="0077494F" w:rsidRPr="00D17D2D" w:rsidRDefault="005B651C">
      <w:pPr>
        <w:spacing w:after="120" w:line="259" w:lineRule="auto"/>
        <w:rPr>
          <w:lang w:val="cs-CZ"/>
        </w:rPr>
      </w:pPr>
      <w:r w:rsidRPr="00D17D2D">
        <w:rPr>
          <w:b/>
          <w:bCs/>
        </w:rPr>
        <w:lastRenderedPageBreak/>
        <w:t xml:space="preserve">1.5. </w:t>
      </w:r>
      <w:r w:rsidRPr="00D17D2D">
        <w:t xml:space="preserve">The purpose of this Agreement is also the timely, safe and professional installation </w:t>
      </w:r>
      <w:r w:rsidR="00391669" w:rsidRPr="00D17D2D">
        <w:rPr>
          <w:rFonts w:cs="Arial"/>
          <w:sz w:val="19"/>
          <w:szCs w:val="19"/>
        </w:rPr>
        <w:t xml:space="preserve">of an automatic testing system for performing tensile tests on flat samples and longitudinal cut-outs of pipes </w:t>
      </w:r>
      <w:r w:rsidRPr="00D17D2D">
        <w:t>so that after the completion of the Work, up to 160 tensile tests can be performed in an autonomous mode in one batch and the testing system allows the Client to use the Equipment safely, accurately and reliably in production activities.</w:t>
      </w:r>
    </w:p>
    <w:p w14:paraId="366B172A" w14:textId="77777777" w:rsidR="0077494F" w:rsidRPr="0026347F" w:rsidRDefault="005B651C">
      <w:pPr>
        <w:spacing w:before="240" w:after="120"/>
        <w:rPr>
          <w:lang w:val="cs-CZ"/>
        </w:rPr>
      </w:pPr>
      <w:r w:rsidRPr="00D17D2D">
        <w:rPr>
          <w:b/>
          <w:sz w:val="28"/>
        </w:rPr>
        <w:t>2. Subject matter of the Agreement</w:t>
      </w:r>
    </w:p>
    <w:p w14:paraId="45647D66" w14:textId="3F97EF1E" w:rsidR="0077494F" w:rsidRPr="0026347F" w:rsidRDefault="005B651C">
      <w:pPr>
        <w:spacing w:after="120" w:line="259" w:lineRule="auto"/>
        <w:rPr>
          <w:lang w:val="cs-CZ"/>
        </w:rPr>
      </w:pPr>
      <w:r w:rsidRPr="6AE49D30">
        <w:rPr>
          <w:b/>
          <w:bCs/>
        </w:rPr>
        <w:t xml:space="preserve">2.1. </w:t>
      </w:r>
      <w:r w:rsidRPr="6AE49D30">
        <w:t>The Subcontractor undertakes to perform the Work at its own expense and at the risk of the Client and the Client undertakes to take over the duly completed Work and pay the Price of the Work to the Subcontractor.</w:t>
      </w:r>
    </w:p>
    <w:p w14:paraId="3B2B9569" w14:textId="77777777" w:rsidR="0077494F" w:rsidRPr="0026347F" w:rsidRDefault="005B651C">
      <w:pPr>
        <w:spacing w:after="120" w:line="259" w:lineRule="auto"/>
        <w:rPr>
          <w:lang w:val="cs-CZ"/>
        </w:rPr>
      </w:pPr>
      <w:r w:rsidRPr="0026347F">
        <w:rPr>
          <w:b/>
        </w:rPr>
        <w:t xml:space="preserve">2.2. </w:t>
      </w:r>
      <w:r w:rsidRPr="0026347F">
        <w:t>The Work must be performed in accordance with this Agreement, its Annexes, technical specifications, schedule, documentation, relevant legal regulations and technical standards in force in the Czech Republic and the European Union.</w:t>
      </w:r>
    </w:p>
    <w:p w14:paraId="53F1E71F" w14:textId="18DFC72F" w:rsidR="0077494F" w:rsidRPr="0026347F" w:rsidRDefault="005B651C">
      <w:pPr>
        <w:spacing w:after="120" w:line="259" w:lineRule="auto"/>
        <w:rPr>
          <w:lang w:val="cs-CZ"/>
        </w:rPr>
      </w:pPr>
      <w:r w:rsidRPr="0026347F">
        <w:rPr>
          <w:b/>
        </w:rPr>
        <w:t xml:space="preserve">2.3. </w:t>
      </w:r>
      <w:r w:rsidRPr="0026347F">
        <w:t>The Subcontractor shall also perform all works, deliveries and services within the Work that are not explicitly described, but are necessary to achieve the purpose of the Contract, the proper functionality of the Work and the safe operation of the Facility.</w:t>
      </w:r>
    </w:p>
    <w:p w14:paraId="023C80A9" w14:textId="15DE1ADF" w:rsidR="0077494F" w:rsidRPr="0026347F" w:rsidRDefault="005B651C">
      <w:pPr>
        <w:spacing w:after="120" w:line="259" w:lineRule="auto"/>
        <w:rPr>
          <w:lang w:val="cs-CZ"/>
        </w:rPr>
      </w:pPr>
      <w:r w:rsidRPr="0026347F">
        <w:rPr>
          <w:b/>
        </w:rPr>
        <w:t xml:space="preserve">2.4. </w:t>
      </w:r>
      <w:r w:rsidRPr="0026347F">
        <w:t>Any additional work must be approved in advance in writing by the Client in the form of an amendment or amendment sheet under this Agreement. Without such written approval, the Client is not obliged to make payment or other consideration. Any performance of the Contractor in connection with this Agreement, which is not the subject of the Work or any other written agreement concluded between the Parties and which the Client will take over, shall become part of the Work, and the price for it shall be included in the Price of the Work.</w:t>
      </w:r>
    </w:p>
    <w:p w14:paraId="66207230" w14:textId="77777777" w:rsidR="0077494F" w:rsidRPr="0026347F" w:rsidRDefault="005B651C">
      <w:pPr>
        <w:spacing w:before="240" w:after="120"/>
        <w:rPr>
          <w:lang w:val="cs-CZ"/>
        </w:rPr>
      </w:pPr>
      <w:r w:rsidRPr="0026347F">
        <w:rPr>
          <w:b/>
          <w:sz w:val="28"/>
        </w:rPr>
        <w:t>3. Technical and operational requirements</w:t>
      </w:r>
    </w:p>
    <w:p w14:paraId="18F37FAD" w14:textId="45C42854" w:rsidR="0077494F" w:rsidRPr="00D17D2D" w:rsidRDefault="005B651C" w:rsidP="00A53338">
      <w:pPr>
        <w:spacing w:after="120" w:line="259" w:lineRule="auto"/>
        <w:rPr>
          <w:lang w:val="cs-CZ"/>
        </w:rPr>
      </w:pPr>
      <w:r w:rsidRPr="00D17D2D">
        <w:rPr>
          <w:b/>
          <w:bCs/>
        </w:rPr>
        <w:t xml:space="preserve">3.1. </w:t>
      </w:r>
      <w:r w:rsidRPr="00D17D2D">
        <w:t>Technical Specification of the Work forms Annex 02_01</w:t>
      </w:r>
      <w:r w:rsidR="7079E8AA" w:rsidRPr="00D17D2D">
        <w:rPr>
          <w:i/>
          <w:iCs/>
        </w:rPr>
        <w:t>,</w:t>
      </w:r>
      <w:r w:rsidR="080502D9" w:rsidRPr="00D17D2D">
        <w:t xml:space="preserve"> Technical Requirements of the Work forms Annex No. 02_01a and Technical Requirements for Data Transmission forms Annex No. 02_01b to this Agreement. </w:t>
      </w:r>
    </w:p>
    <w:p w14:paraId="6613FD94" w14:textId="36C9BBE3" w:rsidR="49FBEC53" w:rsidRPr="00D17D2D" w:rsidRDefault="0DEAD223" w:rsidP="6FB1DBFC">
      <w:pPr>
        <w:spacing w:after="120" w:line="259" w:lineRule="auto"/>
        <w:rPr>
          <w:lang w:val="cs-CZ"/>
        </w:rPr>
      </w:pPr>
      <w:r w:rsidRPr="00D17D2D">
        <w:rPr>
          <w:b/>
          <w:bCs/>
        </w:rPr>
        <w:t xml:space="preserve">3.2. </w:t>
      </w:r>
      <w:r w:rsidR="7F75E9DC" w:rsidRPr="00D17D2D">
        <w:t xml:space="preserve">The Contractor undertakes that the Device will perform at least 160 tensile tests </w:t>
      </w:r>
      <w:r w:rsidR="00D3399F" w:rsidRPr="00D17D2D">
        <w:rPr>
          <w:rFonts w:cs="Arial"/>
          <w:sz w:val="19"/>
          <w:szCs w:val="19"/>
        </w:rPr>
        <w:t>on flat samples and longitudinal cut-outs from pipes in one batch in 16 hours after  performing the Work in autonomous mode.</w:t>
      </w:r>
    </w:p>
    <w:p w14:paraId="584F2A69" w14:textId="60135F64" w:rsidR="49FBEC53" w:rsidRDefault="00AE5003" w:rsidP="39CEEAF3">
      <w:pPr>
        <w:spacing w:after="120" w:line="259" w:lineRule="auto"/>
        <w:rPr>
          <w:lang w:val="cs-CZ"/>
        </w:rPr>
      </w:pPr>
      <w:r w:rsidRPr="00D17D2D">
        <w:rPr>
          <w:b/>
          <w:bCs/>
        </w:rPr>
        <w:t xml:space="preserve">3.3. </w:t>
      </w:r>
      <w:r w:rsidR="00D3399F" w:rsidRPr="00D17D2D">
        <w:t>Comparison of the calibrated values of the load gauge, tension gauge and the device for measuring the dimensions of the test rods before and after the Guarantee Performance Test means the fulfilment of the requirements for tensile tests according to ISO 6892-1 and ASTM E8 as amended before and after the Guarantee Performance Test, without interfering with the measuring and evaluation modules. A detailed description of the course of the Guarantee Performance Test is given in Appendix 02_04 Performance Test Automatic Tensile Test Laboratory.</w:t>
      </w:r>
    </w:p>
    <w:p w14:paraId="1DA3CEC5" w14:textId="5F5928FA" w:rsidR="49FBEC53" w:rsidRDefault="49FBEC53" w:rsidP="4F1703AE">
      <w:pPr>
        <w:spacing w:after="120" w:line="259" w:lineRule="auto"/>
        <w:rPr>
          <w:lang w:val="cs-CZ"/>
        </w:rPr>
      </w:pPr>
    </w:p>
    <w:p w14:paraId="3E0DA6A3" w14:textId="133B7189" w:rsidR="7DD3D09A" w:rsidRDefault="7DD3D09A" w:rsidP="7DD3D09A">
      <w:pPr>
        <w:spacing w:before="240" w:after="120"/>
        <w:rPr>
          <w:b/>
          <w:bCs/>
          <w:sz w:val="28"/>
          <w:szCs w:val="28"/>
          <w:lang w:val="cs-CZ"/>
        </w:rPr>
      </w:pPr>
    </w:p>
    <w:p w14:paraId="5075DC33" w14:textId="77777777" w:rsidR="0077494F" w:rsidRPr="0026347F" w:rsidRDefault="005B651C">
      <w:pPr>
        <w:spacing w:before="240" w:after="120"/>
        <w:rPr>
          <w:lang w:val="cs-CZ"/>
        </w:rPr>
      </w:pPr>
      <w:r w:rsidRPr="0026347F">
        <w:rPr>
          <w:b/>
          <w:sz w:val="28"/>
        </w:rPr>
        <w:t>4. Price of the work and payment terms</w:t>
      </w:r>
    </w:p>
    <w:p w14:paraId="548D6DE3" w14:textId="5B44B73A" w:rsidR="0077494F" w:rsidRPr="0026347F" w:rsidRDefault="005B651C">
      <w:pPr>
        <w:spacing w:after="120" w:line="259" w:lineRule="auto"/>
        <w:rPr>
          <w:lang w:val="cs-CZ"/>
        </w:rPr>
      </w:pPr>
      <w:r w:rsidRPr="51A3AA3A">
        <w:rPr>
          <w:b/>
          <w:bCs/>
        </w:rPr>
        <w:t xml:space="preserve">4.1. </w:t>
      </w:r>
      <w:r w:rsidRPr="51A3AA3A">
        <w:t>The Client shall pay the Contractor a contract price in the amount of EUR [</w:t>
      </w:r>
      <w:r w:rsidRPr="51A3AA3A">
        <w:rPr>
          <w:highlight w:val="yellow"/>
        </w:rPr>
        <w:t>ADD]</w:t>
      </w:r>
      <w:r w:rsidRPr="51A3AA3A">
        <w:t xml:space="preserve"> excluding VAT for the properly performed Work, in the words: [</w:t>
      </w:r>
      <w:r w:rsidRPr="51A3AA3A">
        <w:rPr>
          <w:highlight w:val="yellow"/>
        </w:rPr>
        <w:t xml:space="preserve">ADD] </w:t>
      </w:r>
      <w:r w:rsidRPr="51A3AA3A">
        <w:t>("Price of the Work").</w:t>
      </w:r>
    </w:p>
    <w:p w14:paraId="50BD83BE" w14:textId="77777777" w:rsidR="0077494F" w:rsidRPr="0026347F" w:rsidRDefault="005B651C">
      <w:pPr>
        <w:spacing w:after="120" w:line="259" w:lineRule="auto"/>
        <w:rPr>
          <w:lang w:val="cs-CZ"/>
        </w:rPr>
      </w:pPr>
      <w:r w:rsidRPr="0026347F">
        <w:rPr>
          <w:b/>
        </w:rPr>
        <w:t xml:space="preserve">4.2. </w:t>
      </w:r>
      <w:r w:rsidRPr="0026347F">
        <w:t>VAT will be charged on the Price of the Work in accordance with the legal regulations effective on the date of the taxable supply.</w:t>
      </w:r>
    </w:p>
    <w:p w14:paraId="1173E78B" w14:textId="07F4D11F" w:rsidR="0077494F" w:rsidRPr="0026347F" w:rsidRDefault="005B651C">
      <w:pPr>
        <w:spacing w:after="120" w:line="259" w:lineRule="auto"/>
        <w:rPr>
          <w:lang w:val="cs-CZ"/>
        </w:rPr>
      </w:pPr>
      <w:r w:rsidRPr="51A3AA3A">
        <w:rPr>
          <w:b/>
          <w:bCs/>
        </w:rPr>
        <w:t xml:space="preserve">4.3.  The </w:t>
      </w:r>
      <w:r w:rsidRPr="51A3AA3A">
        <w:t>price of the Work is agreed as a fixed, final and complete price. It includes all costs of the Contractor related to the execution of the Work, in particular the costs of design, construction, production, material, spare parts, transport, assembly, disassembly, welding, tests, revisions, documentation, insurance, tools, labor, subcontracts, waste, travel, customs and all other costs necessary for the proper performance of the Contract.</w:t>
      </w:r>
    </w:p>
    <w:p w14:paraId="5D364AAE" w14:textId="5FC97B8B" w:rsidR="0077494F" w:rsidRPr="0026347F" w:rsidRDefault="005B651C">
      <w:pPr>
        <w:spacing w:after="40"/>
        <w:rPr>
          <w:lang w:val="cs-CZ"/>
        </w:rPr>
      </w:pPr>
      <w:r w:rsidRPr="51A3AA3A">
        <w:rPr>
          <w:b/>
          <w:bCs/>
        </w:rPr>
        <w:t xml:space="preserve">4.4. </w:t>
      </w:r>
      <w:r w:rsidRPr="51A3AA3A">
        <w:t xml:space="preserve">Price breakdown and payment milestones form Annex 02_03 to this Agreement. </w:t>
      </w:r>
    </w:p>
    <w:p w14:paraId="06DBE48F" w14:textId="77777777" w:rsidR="0077494F" w:rsidRPr="0026347F" w:rsidRDefault="005B651C">
      <w:pPr>
        <w:spacing w:after="120" w:line="259" w:lineRule="auto"/>
        <w:rPr>
          <w:lang w:val="cs-CZ"/>
        </w:rPr>
      </w:pPr>
      <w:r w:rsidRPr="0026347F">
        <w:rPr>
          <w:b/>
        </w:rPr>
        <w:lastRenderedPageBreak/>
        <w:t xml:space="preserve">4.5. </w:t>
      </w:r>
      <w:r w:rsidRPr="0026347F">
        <w:t>The Contractor is entitled to issue an invoice only after the relevant payment milestone has been met. Fulfilment of a milestone means the actual, proper and documented fulfilment of the relevant part of the performance, not the mere expiry of the anticipated date.</w:t>
      </w:r>
    </w:p>
    <w:p w14:paraId="3CDBF247" w14:textId="58D3AF13" w:rsidR="0077494F" w:rsidRPr="0026347F" w:rsidRDefault="005B651C">
      <w:pPr>
        <w:spacing w:after="120" w:line="259" w:lineRule="auto"/>
        <w:rPr>
          <w:lang w:val="cs-CZ"/>
        </w:rPr>
      </w:pPr>
      <w:r w:rsidRPr="6AE49D30">
        <w:rPr>
          <w:b/>
          <w:bCs/>
        </w:rPr>
        <w:t xml:space="preserve">4.6. </w:t>
      </w:r>
      <w:r w:rsidR="182572F2" w:rsidRPr="6AE49D30">
        <w:t>The due date of the first invoice is 15 days from the delivery of the regular invoice to the Client, subject to the submission of a bank guarantee in accordance with Article 4.9 of this Agreement. The due date of the second and each subsequent invoice is 30 days from the date of delivery of the regular invoice to the Client. The invoice must contain all legal requirements and as an attachment a protocol signed by both Contracting Parties or other written confirmation of the fulfilment of the relevant milestone.</w:t>
      </w:r>
    </w:p>
    <w:p w14:paraId="5CEA6DB3" w14:textId="77777777" w:rsidR="0077494F" w:rsidRPr="0026347F" w:rsidRDefault="005B651C">
      <w:pPr>
        <w:spacing w:after="120" w:line="259" w:lineRule="auto"/>
        <w:rPr>
          <w:lang w:val="cs-CZ"/>
        </w:rPr>
      </w:pPr>
      <w:r w:rsidRPr="0026347F">
        <w:rPr>
          <w:b/>
        </w:rPr>
        <w:t xml:space="preserve">4.7. </w:t>
      </w:r>
      <w:r w:rsidRPr="0026347F">
        <w:t>In the event that the invoice does not contain the agreed or statutory requirements, the Client is entitled to return it to the Contractor for correction or supplementation. By returning the invoice, the payment period is interrupted.</w:t>
      </w:r>
    </w:p>
    <w:p w14:paraId="06AE287F" w14:textId="29CC6D1D" w:rsidR="007F2D86" w:rsidRPr="0026347F" w:rsidRDefault="007F2D86">
      <w:pPr>
        <w:spacing w:after="120" w:line="259" w:lineRule="auto"/>
        <w:rPr>
          <w:lang w:val="cs-CZ"/>
        </w:rPr>
      </w:pPr>
      <w:r w:rsidRPr="6AE49D30">
        <w:rPr>
          <w:b/>
          <w:bCs/>
        </w:rPr>
        <w:t>4.8.</w:t>
      </w:r>
      <w:r w:rsidRPr="6AE49D30">
        <w:t xml:space="preserve"> Each invoice must be marked with the name and registration number of the project: "Nová Huť, reg. no. 7242200013". If the invoice is not marked in this way, the Buyer is entitled to return it to the Seller for supplementation; in such a case, the due date is calculated only from the date of delivery of the duly corrected invoice. </w:t>
      </w:r>
    </w:p>
    <w:p w14:paraId="3DC59C33" w14:textId="5576D16B" w:rsidR="073D2778" w:rsidRDefault="073D2778" w:rsidP="6AE49D30">
      <w:pPr>
        <w:spacing w:after="120" w:line="259" w:lineRule="auto"/>
      </w:pPr>
      <w:r w:rsidRPr="46274617">
        <w:rPr>
          <w:rFonts w:cs="Arial"/>
          <w:b/>
          <w:bCs/>
          <w:color w:val="000000" w:themeColor="text1"/>
        </w:rPr>
        <w:t xml:space="preserve">4.9. </w:t>
      </w:r>
      <w:r w:rsidRPr="46274617">
        <w:rPr>
          <w:rFonts w:cs="Arial"/>
          <w:color w:val="000000" w:themeColor="text1"/>
        </w:rPr>
        <w:t>The Subcontractor is obliged to submit to the Client a bank guarantee in the amount of the first payment in accordance with Annex 02_03 of this Contract without undue delay after the conclusion of this Contract. The bank guarantee must be irrevocable, unconditional, payable at the first written request of the Client and without objection. The bank guarantee serves to ensure the Contractor's obligation to return the first payment provided to the Client in cases stipulated by the Contract or legal regulations. The Client is entitled to draw a bank guarantee to the extent of its entitlement to a refund of the payment provided. The validity of the bank guarantee must not expire before the delivery of the subject of work to the place of performance. The submission of a bank guarantee pursuant to this provision is a condition for the Client to make the first payment under Annex 02_03 of this Contract.</w:t>
      </w:r>
    </w:p>
    <w:p w14:paraId="64E0A099" w14:textId="102C4832" w:rsidR="46274617" w:rsidRDefault="46274617" w:rsidP="46274617">
      <w:pPr>
        <w:spacing w:after="120" w:line="259" w:lineRule="auto"/>
        <w:rPr>
          <w:rFonts w:cs="Arial"/>
          <w:color w:val="000000" w:themeColor="text1"/>
          <w:lang w:val="cs-CZ"/>
        </w:rPr>
      </w:pPr>
    </w:p>
    <w:p w14:paraId="4CCD3631" w14:textId="541345FE" w:rsidR="007F2D86" w:rsidRPr="0026347F" w:rsidRDefault="6EF2EF28" w:rsidP="46274617">
      <w:pPr>
        <w:spacing w:after="120" w:line="259" w:lineRule="auto"/>
      </w:pPr>
      <w:r w:rsidRPr="002D4462">
        <w:rPr>
          <w:b/>
          <w:bCs/>
          <w:sz w:val="28"/>
          <w:szCs w:val="28"/>
        </w:rPr>
        <w:t>4A Evaluation criteria</w:t>
      </w:r>
    </w:p>
    <w:p w14:paraId="4AAFAC13" w14:textId="1028B46C" w:rsidR="13B7E9BF" w:rsidRDefault="13B7E9BF" w:rsidP="46274617">
      <w:pPr>
        <w:spacing w:after="120" w:line="259" w:lineRule="auto"/>
        <w:rPr>
          <w:rFonts w:cs="Arial"/>
          <w:b/>
          <w:bCs/>
          <w:color w:val="000000" w:themeColor="text1"/>
          <w:lang w:val="cs-CZ"/>
        </w:rPr>
      </w:pPr>
      <w:r w:rsidRPr="002D4462">
        <w:rPr>
          <w:rFonts w:cs="Arial"/>
          <w:b/>
          <w:bCs/>
          <w:color w:val="000000" w:themeColor="text1"/>
        </w:rPr>
        <w:t>4A.1.</w:t>
      </w:r>
    </w:p>
    <w:p w14:paraId="4FC256A5" w14:textId="332DCD4C" w:rsidR="13B7E9BF" w:rsidRDefault="13B7E9BF" w:rsidP="46274617">
      <w:pPr>
        <w:spacing w:after="120" w:line="259" w:lineRule="auto"/>
        <w:rPr>
          <w:rFonts w:cs="Arial"/>
          <w:b/>
          <w:bCs/>
          <w:color w:val="000000" w:themeColor="text1"/>
          <w:lang w:val="cs-CZ"/>
        </w:rPr>
      </w:pPr>
      <w:r w:rsidRPr="002D4462">
        <w:rPr>
          <w:rFonts w:cs="Arial"/>
          <w:b/>
          <w:bCs/>
          <w:color w:val="000000" w:themeColor="text1"/>
        </w:rPr>
        <w:t>4A.2.</w:t>
      </w:r>
    </w:p>
    <w:p w14:paraId="2451DF4D" w14:textId="1F7401E5" w:rsidR="13B7E9BF" w:rsidRDefault="13B7E9BF" w:rsidP="46274617">
      <w:pPr>
        <w:spacing w:after="120" w:line="259" w:lineRule="auto"/>
        <w:rPr>
          <w:rFonts w:cs="Arial"/>
          <w:b/>
          <w:bCs/>
          <w:color w:val="000000" w:themeColor="text1"/>
          <w:lang w:val="cs-CZ"/>
        </w:rPr>
      </w:pPr>
      <w:r w:rsidRPr="002D4462">
        <w:rPr>
          <w:rFonts w:cs="Arial"/>
          <w:b/>
          <w:bCs/>
          <w:color w:val="000000" w:themeColor="text1"/>
        </w:rPr>
        <w:t>4A.3.</w:t>
      </w:r>
    </w:p>
    <w:p w14:paraId="287F590D" w14:textId="77777777" w:rsidR="0077494F" w:rsidRPr="0026347F" w:rsidRDefault="005B651C">
      <w:pPr>
        <w:spacing w:before="240" w:after="120"/>
        <w:rPr>
          <w:lang w:val="cs-CZ"/>
        </w:rPr>
      </w:pPr>
      <w:r w:rsidRPr="0026347F">
        <w:rPr>
          <w:b/>
          <w:sz w:val="28"/>
        </w:rPr>
        <w:t>5. Schedule for the Execution of the Work</w:t>
      </w:r>
    </w:p>
    <w:p w14:paraId="38880637" w14:textId="77777777" w:rsidR="0077494F" w:rsidRPr="0026347F" w:rsidRDefault="005B651C">
      <w:pPr>
        <w:spacing w:after="120" w:line="259" w:lineRule="auto"/>
        <w:rPr>
          <w:lang w:val="cs-CZ"/>
        </w:rPr>
      </w:pPr>
      <w:r w:rsidRPr="0026347F">
        <w:rPr>
          <w:b/>
        </w:rPr>
        <w:t xml:space="preserve">5.1. </w:t>
      </w:r>
      <w:r w:rsidRPr="0026347F">
        <w:t>The Subcontractor acknowledges that the time space for the execution of the Work is essential for the Client and any delay may cause significant operational damage.</w:t>
      </w:r>
    </w:p>
    <w:p w14:paraId="15ABD302" w14:textId="2325D558" w:rsidR="00527C1F" w:rsidRPr="00D17D2D" w:rsidRDefault="7A5B819D" w:rsidP="6AE49D30">
      <w:pPr>
        <w:spacing w:after="120" w:line="259" w:lineRule="auto"/>
        <w:rPr>
          <w:lang w:val="cs-CZ"/>
        </w:rPr>
      </w:pPr>
      <w:r w:rsidRPr="77D23FFE">
        <w:rPr>
          <w:b/>
          <w:bCs/>
        </w:rPr>
        <w:t xml:space="preserve">5.2. </w:t>
      </w:r>
      <w:r w:rsidR="12AF66CF">
        <w:t xml:space="preserve">The schedule for the execution of the Work is specified in Appendix No. 02_02 Schedule of the Laboratory Tensile Test Machine. </w:t>
      </w:r>
    </w:p>
    <w:p w14:paraId="13A59394" w14:textId="79118F5F" w:rsidR="0077494F" w:rsidRPr="0026347F" w:rsidRDefault="005B651C" w:rsidP="6FB1DBFC">
      <w:pPr>
        <w:spacing w:after="120" w:line="259" w:lineRule="auto"/>
        <w:rPr>
          <w:lang w:val="cs-CZ"/>
        </w:rPr>
      </w:pPr>
      <w:r w:rsidRPr="6FB1DBFC">
        <w:rPr>
          <w:b/>
          <w:bCs/>
        </w:rPr>
        <w:t xml:space="preserve">5.3. </w:t>
      </w:r>
      <w:r w:rsidR="008D6DE9" w:rsidRPr="6FB1DBFC">
        <w:t>The Subcontractor shall prepare and submit to the Client for approval a draft of the project documentation of the Work within the deadline specified in Annex 02_02. The approval of the draft project documentation by the Client shall take place no later than 5 working days after the submission of complete documentation without defects. The execution of the Work on the Equipment may be commenced only after such approval by the Client.</w:t>
      </w:r>
    </w:p>
    <w:p w14:paraId="521B6277" w14:textId="77777777" w:rsidR="0077494F" w:rsidRPr="00D17D2D" w:rsidRDefault="005B651C">
      <w:pPr>
        <w:spacing w:before="240" w:after="120"/>
        <w:rPr>
          <w:lang w:val="cs-CZ"/>
        </w:rPr>
      </w:pPr>
      <w:r w:rsidRPr="00D17D2D">
        <w:rPr>
          <w:b/>
          <w:sz w:val="28"/>
        </w:rPr>
        <w:t>6. Place of performance and conditions at the workplace</w:t>
      </w:r>
    </w:p>
    <w:p w14:paraId="7F9D626E" w14:textId="7676DD29" w:rsidR="0077494F" w:rsidRPr="0026347F" w:rsidRDefault="005B651C">
      <w:pPr>
        <w:spacing w:after="120" w:line="259" w:lineRule="auto"/>
        <w:rPr>
          <w:lang w:val="cs-CZ"/>
        </w:rPr>
      </w:pPr>
      <w:r w:rsidRPr="00D17D2D">
        <w:rPr>
          <w:b/>
        </w:rPr>
        <w:t xml:space="preserve">6.1. </w:t>
      </w:r>
      <w:r w:rsidRPr="00D17D2D">
        <w:t>The place of performance is the Client's premises in Ostrava-Kunčice, the mechanical testing laboratory and specific assembly workplaces, areas and warehouses designated by the Client.</w:t>
      </w:r>
    </w:p>
    <w:p w14:paraId="53D60D65" w14:textId="55325C77" w:rsidR="0077494F" w:rsidRPr="0026347F" w:rsidRDefault="005B651C">
      <w:pPr>
        <w:spacing w:after="120" w:line="259" w:lineRule="auto"/>
        <w:rPr>
          <w:lang w:val="cs-CZ"/>
        </w:rPr>
      </w:pPr>
      <w:r w:rsidRPr="0026347F">
        <w:rPr>
          <w:b/>
        </w:rPr>
        <w:t xml:space="preserve">6.2. </w:t>
      </w:r>
      <w:r w:rsidRPr="0026347F">
        <w:t xml:space="preserve">The Client shall provide the Contractor with the necessary cooperation necessary to enter the premises, hand over the workplace, determine access routes and provide available energy and media connection points. The Contractor shall notify the Client of any lack of cooperation in writing without undue delay, notify the Client of any potential impacts on the performance schedule and provide the Contractor with the necessary period to remedy it. </w:t>
      </w:r>
      <w:r w:rsidRPr="0026347F">
        <w:lastRenderedPageBreak/>
        <w:t>Only upon the expiry of such a period on the basis of such a written notice with a notice may the Contractor request an extension of the deadline for performance to the extent necessarily caused by the Client's delay.</w:t>
      </w:r>
    </w:p>
    <w:p w14:paraId="55CCCA36" w14:textId="54E5E7C0" w:rsidR="0077494F" w:rsidRPr="0026347F" w:rsidRDefault="005B651C">
      <w:pPr>
        <w:spacing w:after="120" w:line="259" w:lineRule="auto"/>
        <w:rPr>
          <w:lang w:val="cs-CZ"/>
        </w:rPr>
      </w:pPr>
      <w:r w:rsidRPr="728E116E">
        <w:rPr>
          <w:b/>
          <w:bCs/>
        </w:rPr>
        <w:t xml:space="preserve">6.3. </w:t>
      </w:r>
      <w:r w:rsidRPr="728E116E">
        <w:t>For dismantling and assembly, it is possible to use the existing overhead crane with a load capacity of 2000 kg in the hall, if it is available and if its use is in accordance with the Client's operating and safety rules.</w:t>
      </w:r>
    </w:p>
    <w:p w14:paraId="2C765063" w14:textId="7D52ABDC" w:rsidR="0077494F" w:rsidRPr="0026347F" w:rsidRDefault="005B651C">
      <w:pPr>
        <w:spacing w:after="120" w:line="259" w:lineRule="auto"/>
        <w:rPr>
          <w:lang w:val="cs-CZ"/>
        </w:rPr>
      </w:pPr>
      <w:r w:rsidRPr="1D112330">
        <w:rPr>
          <w:b/>
          <w:bCs/>
        </w:rPr>
        <w:t xml:space="preserve">6.4. </w:t>
      </w:r>
      <w:r w:rsidRPr="1D112330">
        <w:t>The Contractor is obliged to comply with all legal regulations, safety rules, fire regulations, environmental regulations, internal rules of the Client and the instructions of the Client. The rules of conduct and safety conditions form Annex 02_07 to this Contract.</w:t>
      </w:r>
    </w:p>
    <w:p w14:paraId="51F6A67A" w14:textId="502FD3EE" w:rsidR="0077494F" w:rsidRPr="0026347F" w:rsidRDefault="005B651C">
      <w:pPr>
        <w:spacing w:after="120" w:line="259" w:lineRule="auto"/>
        <w:rPr>
          <w:lang w:val="cs-CZ"/>
        </w:rPr>
      </w:pPr>
      <w:r w:rsidRPr="0026347F">
        <w:rPr>
          <w:b/>
        </w:rPr>
        <w:t xml:space="preserve">6.5. </w:t>
      </w:r>
      <w:r w:rsidRPr="0026347F">
        <w:t>The Contractor is obliged to maintain order and cleanliness at the workplace, remove waste generated by its activities, keep the prescribed waste records and hand over the workplace to the Client properly cleaned after the completion of the work.</w:t>
      </w:r>
    </w:p>
    <w:p w14:paraId="7E5D7F37" w14:textId="77777777" w:rsidR="0077494F" w:rsidRPr="0026347F" w:rsidRDefault="005B651C">
      <w:pPr>
        <w:spacing w:after="120" w:line="259" w:lineRule="auto"/>
        <w:rPr>
          <w:lang w:val="cs-CZ"/>
        </w:rPr>
      </w:pPr>
      <w:r w:rsidRPr="0026347F">
        <w:rPr>
          <w:b/>
        </w:rPr>
        <w:t xml:space="preserve">6.6. </w:t>
      </w:r>
      <w:r w:rsidRPr="0026347F">
        <w:t>The Contractor is liable for all damages caused during the performance of this Agreement to the property of the Client, third parties, the Work, the Equipment, the environment or the health of persons.</w:t>
      </w:r>
    </w:p>
    <w:p w14:paraId="63E66C92" w14:textId="77777777" w:rsidR="0077494F" w:rsidRPr="0026347F" w:rsidRDefault="005B651C">
      <w:pPr>
        <w:spacing w:before="240" w:after="120"/>
        <w:rPr>
          <w:lang w:val="cs-CZ"/>
        </w:rPr>
      </w:pPr>
      <w:r w:rsidRPr="0026347F">
        <w:rPr>
          <w:b/>
          <w:sz w:val="28"/>
        </w:rPr>
        <w:t>7. Execution, inspection, testing and completion of the Work</w:t>
      </w:r>
    </w:p>
    <w:p w14:paraId="19E0062B" w14:textId="77777777" w:rsidR="0077494F" w:rsidRPr="0026347F" w:rsidRDefault="005B651C">
      <w:pPr>
        <w:spacing w:after="120" w:line="259" w:lineRule="auto"/>
        <w:rPr>
          <w:lang w:val="cs-CZ"/>
        </w:rPr>
      </w:pPr>
      <w:r w:rsidRPr="0026347F">
        <w:rPr>
          <w:b/>
        </w:rPr>
        <w:t xml:space="preserve">7.1. </w:t>
      </w:r>
      <w:r w:rsidRPr="0026347F">
        <w:t>The Contractor is obliged to enable the Client to inspect the performance of the Work, production, assembly, assembly, tests and documentation. If the Client finds deficiencies, it is entitled to demand their immediate rectification.</w:t>
      </w:r>
    </w:p>
    <w:p w14:paraId="42594D07" w14:textId="09CB492B" w:rsidR="0077494F" w:rsidRPr="0026347F" w:rsidRDefault="005B651C">
      <w:pPr>
        <w:spacing w:after="120" w:line="259" w:lineRule="auto"/>
        <w:rPr>
          <w:lang w:val="cs-CZ"/>
        </w:rPr>
      </w:pPr>
      <w:r w:rsidRPr="6AE49D30">
        <w:rPr>
          <w:b/>
          <w:bCs/>
        </w:rPr>
        <w:t xml:space="preserve">7.2. </w:t>
      </w:r>
      <w:r w:rsidRPr="6AE49D30">
        <w:t>The Contractor is obliged to keep a construction or assembly diary from the date of taking over the workplace. The diary records all facts decisive for the performance of the Work, in particular the progress of the work, the participation of subcontractors, obstacles, the Client's instructions, safety records, waiting for the crane or other events relevant to the assessment of the schedule and shutdown.</w:t>
      </w:r>
    </w:p>
    <w:p w14:paraId="76ECE23A" w14:textId="2B0842E0" w:rsidR="0077494F" w:rsidRPr="0026347F" w:rsidRDefault="005B651C">
      <w:pPr>
        <w:spacing w:after="120" w:line="259" w:lineRule="auto"/>
        <w:rPr>
          <w:lang w:val="cs-CZ"/>
        </w:rPr>
      </w:pPr>
      <w:r w:rsidRPr="72A900FB">
        <w:rPr>
          <w:b/>
          <w:bCs/>
        </w:rPr>
        <w:t xml:space="preserve">7.3. </w:t>
      </w:r>
      <w:r w:rsidRPr="72A900FB">
        <w:t>After the completion of the production and assembly of the Work, all tests, inspections and attestations prescribed by this Contract, technical specification, legal regulations and technical standards will be carried out, in particular the Guarantee and Performance Test. The Guarantee and Performance Test will be carried out successfully if it is proven that the Work meets all the required values according to Annex No. 02_04. A protocol will be drawn up for each test.</w:t>
      </w:r>
    </w:p>
    <w:p w14:paraId="78AFBF5B" w14:textId="77777777" w:rsidR="0077494F" w:rsidRPr="0026347F" w:rsidRDefault="005B651C">
      <w:pPr>
        <w:spacing w:after="120" w:line="259" w:lineRule="auto"/>
        <w:rPr>
          <w:lang w:val="cs-CZ"/>
        </w:rPr>
      </w:pPr>
      <w:r w:rsidRPr="0026347F">
        <w:rPr>
          <w:b/>
        </w:rPr>
        <w:t xml:space="preserve">7.4. </w:t>
      </w:r>
      <w:r w:rsidRPr="0026347F">
        <w:t>If any test does not meet the acceptance criteria, the Contractor is obliged to immediately initiate corrective measures, submit a written remedial plan within 3 working days and repeat the relevant test no later than 10 working days, unless otherwise agreed by the Parties.</w:t>
      </w:r>
    </w:p>
    <w:p w14:paraId="094D02AB" w14:textId="77777777" w:rsidR="0077494F" w:rsidRPr="0026347F" w:rsidRDefault="005B651C">
      <w:pPr>
        <w:spacing w:after="120" w:line="259" w:lineRule="auto"/>
        <w:rPr>
          <w:lang w:val="cs-CZ"/>
        </w:rPr>
      </w:pPr>
      <w:r w:rsidRPr="0026347F">
        <w:rPr>
          <w:b/>
        </w:rPr>
        <w:t xml:space="preserve">7.5. </w:t>
      </w:r>
      <w:r w:rsidRPr="0026347F">
        <w:t>All costs of repeated tests and corrective measures due to defects or deficiencies on the part of the Contractor shall be borne by the Contractor.</w:t>
      </w:r>
    </w:p>
    <w:p w14:paraId="6A6C104B" w14:textId="28ECF429" w:rsidR="0077494F" w:rsidRPr="0026347F" w:rsidRDefault="005B651C">
      <w:pPr>
        <w:spacing w:after="120" w:line="259" w:lineRule="auto"/>
        <w:rPr>
          <w:lang w:val="cs-CZ"/>
        </w:rPr>
      </w:pPr>
      <w:r w:rsidRPr="0026347F">
        <w:rPr>
          <w:b/>
        </w:rPr>
        <w:t xml:space="preserve">7.6. </w:t>
      </w:r>
      <w:r w:rsidR="0026347F">
        <w:t>Upon completion of the Work, the Subcontractor shall submit a draft of the Handover Protocol to the Client. The Client is not obliged to accept the Work and sign the Handover Protocol until the Work is properly completed, tested, documented and fit for safe and proper use.</w:t>
      </w:r>
    </w:p>
    <w:p w14:paraId="4EB9F399" w14:textId="77777777" w:rsidR="0077494F" w:rsidRPr="0026347F" w:rsidRDefault="005B651C">
      <w:pPr>
        <w:spacing w:before="240" w:after="120"/>
        <w:rPr>
          <w:lang w:val="cs-CZ"/>
        </w:rPr>
      </w:pPr>
      <w:r w:rsidRPr="0026347F">
        <w:rPr>
          <w:b/>
          <w:sz w:val="28"/>
        </w:rPr>
        <w:t>8. Handover and Acceptance of the Work</w:t>
      </w:r>
    </w:p>
    <w:p w14:paraId="4EC31311" w14:textId="1452B24E" w:rsidR="0077494F" w:rsidRPr="00D17D2D" w:rsidRDefault="005B651C">
      <w:pPr>
        <w:spacing w:after="120" w:line="259" w:lineRule="auto"/>
        <w:rPr>
          <w:lang w:val="cs-CZ"/>
        </w:rPr>
      </w:pPr>
      <w:r w:rsidRPr="00D17D2D">
        <w:rPr>
          <w:b/>
        </w:rPr>
        <w:t xml:space="preserve">8.1. </w:t>
      </w:r>
      <w:r w:rsidRPr="00D17D2D">
        <w:t>The Work is considered to be duly completed and handed over only after the Client signs the Handover Protocol.</w:t>
      </w:r>
    </w:p>
    <w:p w14:paraId="2CBF4EE4" w14:textId="6281D9C9" w:rsidR="0077494F" w:rsidRPr="00D17D2D" w:rsidRDefault="005B651C">
      <w:pPr>
        <w:spacing w:after="120" w:line="259" w:lineRule="auto"/>
        <w:rPr>
          <w:lang w:val="cs-CZ"/>
        </w:rPr>
      </w:pPr>
      <w:r w:rsidRPr="00D17D2D">
        <w:rPr>
          <w:b/>
        </w:rPr>
        <w:t xml:space="preserve">8.2. </w:t>
      </w:r>
      <w:r w:rsidRPr="00D17D2D">
        <w:t>The Client is not obliged to accept the Work and sign the Handover Protocol if any of the following conditions are not met:</w:t>
      </w:r>
    </w:p>
    <w:p w14:paraId="424240E4" w14:textId="2F2A225D" w:rsidR="0077494F" w:rsidRPr="00D17D2D" w:rsidRDefault="005B651C">
      <w:pPr>
        <w:spacing w:after="80"/>
        <w:ind w:left="340" w:hanging="227"/>
        <w:rPr>
          <w:lang w:val="cs-CZ"/>
        </w:rPr>
      </w:pPr>
      <w:r w:rsidRPr="00D17D2D">
        <w:t>• all works, deliveries and related activities are properly completed;</w:t>
      </w:r>
    </w:p>
    <w:p w14:paraId="02C05049" w14:textId="55039D91" w:rsidR="0077494F" w:rsidRPr="00D17D2D" w:rsidRDefault="005B651C">
      <w:pPr>
        <w:spacing w:after="80"/>
        <w:ind w:left="340" w:hanging="227"/>
        <w:rPr>
          <w:lang w:val="cs-CZ"/>
        </w:rPr>
      </w:pPr>
      <w:r w:rsidRPr="00D17D2D">
        <w:t>• All components  of the automatic test system</w:t>
      </w:r>
      <w:r w:rsidR="00B7336D" w:rsidRPr="00D17D2D">
        <w:rPr>
          <w:rFonts w:cs="Arial"/>
          <w:sz w:val="19"/>
          <w:szCs w:val="19"/>
        </w:rPr>
        <w:t xml:space="preserve"> will be supplied and integrated</w:t>
      </w:r>
      <w:r w:rsidR="00224128" w:rsidRPr="00D17D2D">
        <w:t>;</w:t>
      </w:r>
    </w:p>
    <w:p w14:paraId="26D4B1C0" w14:textId="1252CDE4" w:rsidR="0077494F" w:rsidRPr="00D17D2D" w:rsidRDefault="005B651C">
      <w:pPr>
        <w:spacing w:after="80"/>
        <w:ind w:left="340" w:hanging="227"/>
        <w:rPr>
          <w:lang w:val="cs-CZ"/>
        </w:rPr>
      </w:pPr>
      <w:r w:rsidRPr="00D17D2D">
        <w:t>• the trial operation, operator training and Guarantee-performance test according to Annex 02_04 will be successfully carried out;</w:t>
      </w:r>
    </w:p>
    <w:p w14:paraId="35B9D15F" w14:textId="73AA5FC5" w:rsidR="0077494F" w:rsidRPr="00D17D2D" w:rsidRDefault="005B651C">
      <w:pPr>
        <w:spacing w:after="80"/>
        <w:ind w:left="340" w:hanging="227"/>
        <w:rPr>
          <w:lang w:val="cs-CZ"/>
        </w:rPr>
      </w:pPr>
      <w:r w:rsidRPr="00D17D2D">
        <w:t>• all protocols, attestations, revision reports, documentation of actual execution and other documents will be handed over;</w:t>
      </w:r>
    </w:p>
    <w:p w14:paraId="34A209CC" w14:textId="661FCF72" w:rsidR="0077494F" w:rsidRPr="00D17D2D" w:rsidRDefault="005B651C">
      <w:pPr>
        <w:spacing w:after="80"/>
        <w:ind w:left="340" w:hanging="227"/>
        <w:rPr>
          <w:lang w:val="cs-CZ"/>
        </w:rPr>
      </w:pPr>
      <w:r w:rsidRPr="00D17D2D">
        <w:lastRenderedPageBreak/>
        <w:t>• The Work will conform to the Contract and the documentation supplied and approved;</w:t>
      </w:r>
    </w:p>
    <w:p w14:paraId="475E9A3F" w14:textId="77777777" w:rsidR="0077494F" w:rsidRPr="0026347F" w:rsidRDefault="005B651C">
      <w:pPr>
        <w:spacing w:after="80"/>
        <w:ind w:left="340" w:hanging="227"/>
        <w:rPr>
          <w:lang w:val="cs-CZ"/>
        </w:rPr>
      </w:pPr>
      <w:r w:rsidRPr="00D17D2D">
        <w:t>• The workplace will be cleaned and handed back to the Client.</w:t>
      </w:r>
    </w:p>
    <w:p w14:paraId="13503323" w14:textId="66E12332" w:rsidR="0077494F" w:rsidRPr="0026347F" w:rsidRDefault="005B651C">
      <w:pPr>
        <w:spacing w:after="120" w:line="259" w:lineRule="auto"/>
        <w:rPr>
          <w:lang w:val="cs-CZ"/>
        </w:rPr>
      </w:pPr>
      <w:r w:rsidRPr="0026347F">
        <w:rPr>
          <w:b/>
        </w:rPr>
        <w:t xml:space="preserve">8.3. </w:t>
      </w:r>
      <w:r w:rsidRPr="0026347F">
        <w:t>The Client may, at its discretion, take over the Work even with defects or backlogs, in particular if they do not prevent safe and proper use either by themselves or in conjunction with others. In such a case, the Subcontractor shall be obliged to remove such defects and backlogs within the deadlines specified in the Handover Protocol, otherwise without undue delay.</w:t>
      </w:r>
    </w:p>
    <w:p w14:paraId="06C68DCD" w14:textId="4A508567" w:rsidR="0077494F" w:rsidRPr="0026347F" w:rsidRDefault="005B651C">
      <w:pPr>
        <w:spacing w:after="120" w:line="259" w:lineRule="auto"/>
        <w:rPr>
          <w:lang w:val="cs-CZ"/>
        </w:rPr>
      </w:pPr>
      <w:r w:rsidRPr="0026347F">
        <w:rPr>
          <w:b/>
        </w:rPr>
        <w:t xml:space="preserve">8.4. </w:t>
      </w:r>
      <w:r w:rsidRPr="0026347F">
        <w:t>Upon the handover and signing of the Handover Protocol by the Client, the Warranty Period begins.</w:t>
      </w:r>
    </w:p>
    <w:p w14:paraId="0A3A9AE9" w14:textId="386638B6" w:rsidR="0077494F" w:rsidRPr="0026347F" w:rsidRDefault="005B651C">
      <w:pPr>
        <w:spacing w:before="240" w:after="120"/>
        <w:rPr>
          <w:lang w:val="cs-CZ"/>
        </w:rPr>
      </w:pPr>
      <w:r w:rsidRPr="0026347F">
        <w:rPr>
          <w:b/>
          <w:sz w:val="28"/>
        </w:rPr>
        <w:t>9. Warranty, Liability for Defects, Service and Insurance</w:t>
      </w:r>
    </w:p>
    <w:p w14:paraId="0555A148" w14:textId="3D8B76D2" w:rsidR="0077494F" w:rsidRPr="0026347F" w:rsidRDefault="2C5DC668" w:rsidP="767C14F5">
      <w:pPr>
        <w:spacing w:after="120" w:line="259" w:lineRule="auto"/>
        <w:rPr>
          <w:lang w:val="cs-CZ"/>
        </w:rPr>
      </w:pPr>
      <w:r w:rsidRPr="77D23FFE">
        <w:rPr>
          <w:b/>
          <w:bCs/>
        </w:rPr>
        <w:t xml:space="preserve">9.1. </w:t>
      </w:r>
      <w:r>
        <w:t xml:space="preserve">The Subcontractor provides the Client with a guarantee for the quality of the Work for a period of </w:t>
      </w:r>
      <w:r w:rsidR="4271C1C9" w:rsidRPr="77D23FFE">
        <w:rPr>
          <w:highlight w:val="yellow"/>
        </w:rPr>
        <w:t>24</w:t>
      </w:r>
      <w:r w:rsidR="63B03D74" w:rsidRPr="77D23FFE">
        <w:rPr>
          <w:highlight w:val="yellow"/>
        </w:rPr>
        <w:t xml:space="preserve"> </w:t>
      </w:r>
      <w:r w:rsidR="6D47E0E4">
        <w:t xml:space="preserve">months from the signing of the Handover Protocol (hereinafter referred to as the "Warranty Period"). </w:t>
      </w:r>
    </w:p>
    <w:p w14:paraId="7887512C" w14:textId="3B7C153F" w:rsidR="0077494F" w:rsidRPr="0026347F" w:rsidRDefault="005B651C">
      <w:pPr>
        <w:spacing w:after="120" w:line="259" w:lineRule="auto"/>
        <w:rPr>
          <w:lang w:val="cs-CZ"/>
        </w:rPr>
      </w:pPr>
      <w:r w:rsidRPr="00D17D2D">
        <w:rPr>
          <w:b/>
          <w:bCs/>
        </w:rPr>
        <w:t xml:space="preserve">9.2. </w:t>
      </w:r>
      <w:r w:rsidRPr="00D17D2D">
        <w:t xml:space="preserve">The Subcontractor is responsible for ensuring that the Work will comply with this Agreement, documentation, technical standards, usual characteristics and purpose of use throughout the Warranty Period and will not show any material or legal defects. The defect is in particular non-compliance with the documentation, failure to meet the scope of the shape and dimensions of the test bars, deviations of other agreed properties, failure to deliver the required spare parts or any other defect preventing the proper, safe or 100% functional operation </w:t>
      </w:r>
      <w:r w:rsidR="52D4ED59" w:rsidRPr="00D17D2D">
        <w:rPr>
          <w:rFonts w:cs="Arial"/>
          <w:sz w:val="19"/>
          <w:szCs w:val="19"/>
        </w:rPr>
        <w:t xml:space="preserve"> of the Work</w:t>
      </w:r>
      <w:r w:rsidRPr="00D17D2D">
        <w:t>.</w:t>
      </w:r>
    </w:p>
    <w:p w14:paraId="45189289" w14:textId="237A5A7C" w:rsidR="00AF278F" w:rsidRPr="00A15B97" w:rsidRDefault="00AF278F">
      <w:pPr>
        <w:spacing w:after="120" w:line="259" w:lineRule="auto"/>
        <w:rPr>
          <w:bCs/>
          <w:lang w:val="cs-CZ"/>
        </w:rPr>
      </w:pPr>
      <w:r>
        <w:rPr>
          <w:b/>
        </w:rPr>
        <w:t>9.3.</w:t>
      </w:r>
      <w:r w:rsidRPr="00AF278F">
        <w:rPr>
          <w:bCs/>
        </w:rPr>
        <w:t xml:space="preserve"> Until the Contractor proves that it is not responsible for the claimed fact, the Contractor shall be deemed to be responsible for the defect. If the Contractor subsequently proves (but without undue delay) that it is not responsible for the claimed fact, the Client shall reimburse the Client for the reasonably incurred costs of removing the defect as an exclusive consequence.</w:t>
      </w:r>
    </w:p>
    <w:p w14:paraId="7A4202A3" w14:textId="743E230B" w:rsidR="0077494F" w:rsidRPr="0026347F" w:rsidRDefault="005B651C" w:rsidP="6AE49D30">
      <w:pPr>
        <w:spacing w:after="120" w:line="259" w:lineRule="auto"/>
        <w:rPr>
          <w:szCs w:val="20"/>
          <w:lang w:val="cs-CZ"/>
        </w:rPr>
      </w:pPr>
      <w:r w:rsidRPr="6AE49D30">
        <w:rPr>
          <w:b/>
          <w:bCs/>
        </w:rPr>
        <w:t xml:space="preserve">9.4. </w:t>
      </w:r>
      <w:r w:rsidRPr="6AE49D30">
        <w:t>The Subcontractor is obliged to commence the removal of the defect preventing the operation of the Equipment or limiting production within 24 hours of the Client's notification, unless the Contracting Parties agree otherwise in writing. In the case of other defects, the Subcontractor is obliged to commence the removal within three working days of the notification.</w:t>
      </w:r>
      <w:r w:rsidR="61E0E370" w:rsidRPr="6AE49D30">
        <w:rPr>
          <w:szCs w:val="20"/>
        </w:rPr>
        <w:t xml:space="preserve"> In the event of the Contractor's delay in commencing the removal of defects pursuant to Article 9.4 of this Contract, the Contractor is obliged to pay the Client a contractual penalty in the amount of 0.02% of the Price of the Work excluding VAT for each commenced 24-hour delay. The payment of the contractual penalty does not affect the Client's right to compensation for damage in full.</w:t>
      </w:r>
    </w:p>
    <w:p w14:paraId="516C1895" w14:textId="6270F9B1" w:rsidR="0077494F" w:rsidRPr="0026347F" w:rsidRDefault="005B651C">
      <w:pPr>
        <w:spacing w:after="120" w:line="259" w:lineRule="auto"/>
        <w:rPr>
          <w:lang w:val="cs-CZ"/>
        </w:rPr>
      </w:pPr>
      <w:r w:rsidRPr="0026347F">
        <w:rPr>
          <w:b/>
        </w:rPr>
        <w:t xml:space="preserve">9.5. </w:t>
      </w:r>
      <w:r w:rsidRPr="0026347F">
        <w:t>If the Contractor fails to remove the defect within the time limit set by the Client (or agreed in writing) or if it is clear that the Contractor will not remove it within the given period, the Client is entitled to remove the defect itself or through a third party at the Producer's expense.</w:t>
      </w:r>
    </w:p>
    <w:p w14:paraId="3AF7DF3A" w14:textId="196E6CC5" w:rsidR="0077494F" w:rsidRPr="0026347F" w:rsidRDefault="005B651C">
      <w:pPr>
        <w:spacing w:after="120" w:line="259" w:lineRule="auto"/>
        <w:rPr>
          <w:lang w:val="cs-CZ"/>
        </w:rPr>
      </w:pPr>
      <w:r w:rsidRPr="0026347F">
        <w:rPr>
          <w:b/>
        </w:rPr>
        <w:t xml:space="preserve">9.6. </w:t>
      </w:r>
      <w:r w:rsidRPr="0026347F">
        <w:t>A new Warranty Period runs for the replaced or newly delivered part of the Work in the original length from the date of its commissioning.</w:t>
      </w:r>
    </w:p>
    <w:p w14:paraId="523B7867" w14:textId="3C6B083C" w:rsidR="0077494F" w:rsidRDefault="005B651C">
      <w:pPr>
        <w:spacing w:after="120" w:line="259" w:lineRule="auto"/>
        <w:rPr>
          <w:lang w:val="cs-CZ"/>
        </w:rPr>
      </w:pPr>
      <w:r w:rsidRPr="6FB1DBFC">
        <w:rPr>
          <w:b/>
          <w:bCs/>
        </w:rPr>
        <w:t xml:space="preserve">9.7. </w:t>
      </w:r>
      <w:r w:rsidRPr="6FB1DBFC">
        <w:t>The Contractor is obliged, during the Warranty Period and for at least 15 years after its end, to offer or ensure the supply of spare parts and other components necessary for the use of the Work and the Equipment and to provide post-warranty service under reasonable conditions for a period of at least 15 years.</w:t>
      </w:r>
    </w:p>
    <w:p w14:paraId="0B513993" w14:textId="3D50FDAB" w:rsidR="002E6974" w:rsidRDefault="002E6974" w:rsidP="002E6974">
      <w:pPr>
        <w:spacing w:after="120" w:line="259" w:lineRule="auto"/>
        <w:rPr>
          <w:lang w:val="cs-CZ"/>
        </w:rPr>
      </w:pPr>
      <w:r w:rsidRPr="72A900FB">
        <w:rPr>
          <w:b/>
          <w:bCs/>
        </w:rPr>
        <w:t xml:space="preserve">9.8. </w:t>
      </w:r>
      <w:r w:rsidRPr="72A900FB">
        <w:t>The Contractor is obliged to provide technical and service support for the newly delivered automatic test system in the scope specified in Annex No. 02_05. The Contractor is obliged to start the diagnosis of the failure within 24 hours of the report. In the case of availability of spare parts in the Czech Republic, the Contractor is obliged to ensure remote removal of the defect no later than 48 hours from its reporting. If spare parts are not available in the Czech Republic, the Contractor is obliged to ensure the removal of the defect within 7 calendar days of the report.</w:t>
      </w:r>
    </w:p>
    <w:p w14:paraId="635775B9" w14:textId="673E975C" w:rsidR="00184F98" w:rsidRPr="00184F98" w:rsidRDefault="00D45E48" w:rsidP="72A900FB">
      <w:pPr>
        <w:spacing w:after="120" w:line="259" w:lineRule="auto"/>
        <w:rPr>
          <w:lang w:val="cs-CZ"/>
        </w:rPr>
      </w:pPr>
      <w:r w:rsidRPr="72A900FB">
        <w:rPr>
          <w:b/>
          <w:bCs/>
        </w:rPr>
        <w:t xml:space="preserve">9.9. </w:t>
      </w:r>
      <w:r w:rsidR="00184F98" w:rsidRPr="72A900FB">
        <w:t xml:space="preserve">The Contractor is obliged to submit to the Client a document concluding a valid insurance contract for liability insurance for damage caused to third parties during operational activities at the latest, with a minimum limit of indemnity of at least EUR 200,000 per insured event; this insurance must be concluded with a reputable insurance company based in one of the Member States of the European Union or the European Free Trade Association. The Contractor undertakes to maintain this insurance in force and effectiveness throughout the duration of this Contract. At the request of the Client, the Contractor is obliged to document the existence and scope of insurance at any time without undue delay, as well as to submit a confirmation of proper and timely payment of the premium. </w:t>
      </w:r>
      <w:r w:rsidR="00184F98" w:rsidRPr="72A900FB">
        <w:lastRenderedPageBreak/>
        <w:t>If the limit of the indemnity is agreed in another currency, the exchange rate of the Czech National Bank valid on the date of submission of the insurance contract to the Client shall be used for conversion into Czech crowns.</w:t>
      </w:r>
    </w:p>
    <w:p w14:paraId="231FCA94" w14:textId="2957E368" w:rsidR="00D45E48" w:rsidRPr="0026347F" w:rsidRDefault="00D45E48">
      <w:pPr>
        <w:spacing w:after="120" w:line="259" w:lineRule="auto"/>
        <w:rPr>
          <w:lang w:val="cs-CZ"/>
        </w:rPr>
      </w:pPr>
    </w:p>
    <w:p w14:paraId="4E86FA6F" w14:textId="48E4E027" w:rsidR="0077494F" w:rsidRPr="0026347F" w:rsidRDefault="005B651C" w:rsidP="72A900FB">
      <w:pPr>
        <w:spacing w:before="240" w:after="120"/>
        <w:rPr>
          <w:b/>
          <w:bCs/>
          <w:sz w:val="28"/>
          <w:szCs w:val="28"/>
          <w:lang w:val="cs-CZ"/>
        </w:rPr>
      </w:pPr>
      <w:r w:rsidRPr="72A900FB">
        <w:rPr>
          <w:b/>
          <w:bCs/>
          <w:sz w:val="28"/>
          <w:szCs w:val="28"/>
        </w:rPr>
        <w:t>10. Transfer of ownership and risk of damage</w:t>
      </w:r>
    </w:p>
    <w:p w14:paraId="2B424732" w14:textId="77777777" w:rsidR="0077494F" w:rsidRPr="0026347F" w:rsidRDefault="005B651C">
      <w:pPr>
        <w:spacing w:after="120" w:line="259" w:lineRule="auto"/>
        <w:rPr>
          <w:lang w:val="cs-CZ"/>
        </w:rPr>
      </w:pPr>
      <w:r w:rsidRPr="0026347F">
        <w:rPr>
          <w:b/>
        </w:rPr>
        <w:t xml:space="preserve">10.1. </w:t>
      </w:r>
      <w:r w:rsidRPr="0026347F">
        <w:t>The ownership right to materials, supplies of equipment and materially captureable results of works shall be transferred from the Contractor to the Client at the moment of their delivery to the place of performance, execution, provision, handover or payment, whichever occurs first.</w:t>
      </w:r>
    </w:p>
    <w:p w14:paraId="28B21EF5" w14:textId="77777777" w:rsidR="0077494F" w:rsidRPr="0026347F" w:rsidRDefault="005B651C">
      <w:pPr>
        <w:spacing w:after="120" w:line="259" w:lineRule="auto"/>
        <w:rPr>
          <w:lang w:val="cs-CZ"/>
        </w:rPr>
      </w:pPr>
      <w:r w:rsidRPr="0026347F">
        <w:rPr>
          <w:b/>
        </w:rPr>
        <w:t xml:space="preserve">10.2. </w:t>
      </w:r>
      <w:r w:rsidRPr="0026347F">
        <w:t>Regardless of the transfer of ownership, the Subcontractor bears the risk of damage to the Work, the Equipment and its parts affected by the performance of the Work until the signing of the Handover Protocol.</w:t>
      </w:r>
    </w:p>
    <w:p w14:paraId="545A7605" w14:textId="77777777" w:rsidR="0077494F" w:rsidRPr="0026347F" w:rsidRDefault="005B651C">
      <w:pPr>
        <w:spacing w:after="120" w:line="259" w:lineRule="auto"/>
        <w:rPr>
          <w:lang w:val="cs-CZ"/>
        </w:rPr>
      </w:pPr>
      <w:r w:rsidRPr="0026347F">
        <w:rPr>
          <w:b/>
        </w:rPr>
        <w:t xml:space="preserve">10.3. </w:t>
      </w:r>
      <w:r w:rsidRPr="0026347F">
        <w:t>The Subcontractor shall remedy, at its own expense, any damage incurred to the Work, Equipment or property of the Client in connection with the performance of the Work, if the Contractor, its employees, workers, subcontractors or other persons on its side are responsible for it.</w:t>
      </w:r>
    </w:p>
    <w:p w14:paraId="2D6E6F91" w14:textId="77777777" w:rsidR="0077494F" w:rsidRPr="0026347F" w:rsidRDefault="005B651C">
      <w:pPr>
        <w:spacing w:before="240" w:after="120"/>
        <w:rPr>
          <w:lang w:val="cs-CZ"/>
        </w:rPr>
      </w:pPr>
      <w:r w:rsidRPr="0026347F">
        <w:rPr>
          <w:b/>
          <w:sz w:val="28"/>
        </w:rPr>
        <w:t>11. Intellectual Property Rights</w:t>
      </w:r>
    </w:p>
    <w:p w14:paraId="00BAC7AD" w14:textId="77777777" w:rsidR="0077494F" w:rsidRPr="0026347F" w:rsidRDefault="005B651C">
      <w:pPr>
        <w:spacing w:after="120" w:line="259" w:lineRule="auto"/>
        <w:rPr>
          <w:lang w:val="cs-CZ"/>
        </w:rPr>
      </w:pPr>
      <w:r w:rsidRPr="0026347F">
        <w:rPr>
          <w:b/>
        </w:rPr>
        <w:t xml:space="preserve">11.1. </w:t>
      </w:r>
      <w:r w:rsidRPr="0026347F">
        <w:t>The Contractor declares that the services provided under this Contract do not infringe the intellectual property rights of third parties.</w:t>
      </w:r>
    </w:p>
    <w:p w14:paraId="188ADB97" w14:textId="16D9B801" w:rsidR="0077494F" w:rsidRPr="0026347F" w:rsidRDefault="005B651C">
      <w:pPr>
        <w:spacing w:after="120" w:line="259" w:lineRule="auto"/>
        <w:rPr>
          <w:lang w:val="cs-CZ"/>
        </w:rPr>
      </w:pPr>
      <w:r w:rsidRPr="6AE49D30">
        <w:rPr>
          <w:b/>
          <w:bCs/>
        </w:rPr>
        <w:t xml:space="preserve">11.2. </w:t>
      </w:r>
      <w:r w:rsidRPr="6AE49D30">
        <w:t>If copyrighted works, technical solutions, software, documentation, know-how or other objects of intellectual property rights are created during the performance of the Work, the Contractor grants the Client the authorization (license) to use them to the extent necessary for the operation, maintenance, service, repairs, modifications and further development of the Device. This license is provided as a non-exclusive, for at least the duration of the Device's lifetime, territorially for the whole world, to the extent necessary for the operation of the Device. The License is transferable with the Device, or with its part.</w:t>
      </w:r>
    </w:p>
    <w:p w14:paraId="2216FBFC" w14:textId="77777777" w:rsidR="0077494F" w:rsidRPr="0026347F" w:rsidRDefault="005B651C">
      <w:pPr>
        <w:spacing w:after="120" w:line="259" w:lineRule="auto"/>
        <w:rPr>
          <w:lang w:val="cs-CZ"/>
        </w:rPr>
      </w:pPr>
      <w:r w:rsidRPr="0026347F">
        <w:rPr>
          <w:b/>
        </w:rPr>
        <w:t xml:space="preserve">11.3. </w:t>
      </w:r>
      <w:r w:rsidRPr="0026347F">
        <w:t>The remuneration for the provision of rights under this Article is included in the Price of the Work.</w:t>
      </w:r>
    </w:p>
    <w:p w14:paraId="66CDC681" w14:textId="77777777" w:rsidR="0077494F" w:rsidRPr="0026347F" w:rsidRDefault="005B651C">
      <w:pPr>
        <w:spacing w:after="120" w:line="259" w:lineRule="auto"/>
        <w:rPr>
          <w:lang w:val="cs-CZ"/>
        </w:rPr>
      </w:pPr>
      <w:r w:rsidRPr="0026347F">
        <w:rPr>
          <w:b/>
        </w:rPr>
        <w:t xml:space="preserve">11.4. </w:t>
      </w:r>
      <w:r w:rsidRPr="0026347F">
        <w:t>If a third party asserts a claim against the Client due to infringement of intellectual property rights in connection with the Work, the Contractor is obliged to provide legal protection for the Client at its own expense and to compensate the Client for any damage.</w:t>
      </w:r>
    </w:p>
    <w:p w14:paraId="7F451DC9" w14:textId="77777777" w:rsidR="0077494F" w:rsidRPr="0026347F" w:rsidRDefault="005B651C">
      <w:pPr>
        <w:spacing w:before="240" w:after="120"/>
        <w:rPr>
          <w:lang w:val="cs-CZ"/>
        </w:rPr>
      </w:pPr>
      <w:r w:rsidRPr="0026347F">
        <w:rPr>
          <w:b/>
          <w:sz w:val="28"/>
        </w:rPr>
        <w:t>12. Confidentiality of information</w:t>
      </w:r>
    </w:p>
    <w:p w14:paraId="1994A527" w14:textId="632EEE0F" w:rsidR="0077494F" w:rsidRPr="0026347F" w:rsidRDefault="005B651C">
      <w:pPr>
        <w:spacing w:after="120" w:line="259" w:lineRule="auto"/>
        <w:rPr>
          <w:lang w:val="cs-CZ"/>
        </w:rPr>
      </w:pPr>
      <w:r w:rsidRPr="728E116E">
        <w:rPr>
          <w:b/>
          <w:bCs/>
        </w:rPr>
        <w:t xml:space="preserve">12.1. </w:t>
      </w:r>
      <w:r w:rsidRPr="728E116E">
        <w:t>The Contractor is obliged to maintain confidentiality about all facts that it learns in connection with this Contract, in particular about technical, operational, business, logistical and security information of the Client ("</w:t>
      </w:r>
      <w:r w:rsidR="00A15B97" w:rsidRPr="728E116E">
        <w:rPr>
          <w:b/>
          <w:bCs/>
        </w:rPr>
        <w:t>Confidential Information</w:t>
      </w:r>
      <w:r w:rsidR="00A15B97" w:rsidRPr="728E116E">
        <w:t>"). However, Confidential Information does not include such facts that are normally publicly available other than by breach of the Contractor's obligations or for which the Client has given explicit written consent.</w:t>
      </w:r>
    </w:p>
    <w:p w14:paraId="769089D4" w14:textId="4E6450D5" w:rsidR="0077494F" w:rsidRPr="0026347F" w:rsidRDefault="005B651C">
      <w:pPr>
        <w:spacing w:after="120" w:line="259" w:lineRule="auto"/>
        <w:rPr>
          <w:lang w:val="cs-CZ"/>
        </w:rPr>
      </w:pPr>
      <w:r w:rsidRPr="0026347F">
        <w:rPr>
          <w:b/>
        </w:rPr>
        <w:t xml:space="preserve">12.2. </w:t>
      </w:r>
      <w:r w:rsidRPr="0026347F">
        <w:t>The Contractor may not use the Confidential Information other than for the purpose of performing this Agreement and may not disclose it to a third party without the prior written consent of the Client, except for persons who are bound by the obligation of confidentiality to at least the same extent and except in cases stipulated by law.</w:t>
      </w:r>
    </w:p>
    <w:p w14:paraId="220480DB" w14:textId="77777777" w:rsidR="0077494F" w:rsidRPr="0026347F" w:rsidRDefault="005B651C">
      <w:pPr>
        <w:spacing w:after="120" w:line="259" w:lineRule="auto"/>
        <w:rPr>
          <w:lang w:val="cs-CZ"/>
        </w:rPr>
      </w:pPr>
      <w:r w:rsidRPr="0026347F">
        <w:rPr>
          <w:b/>
        </w:rPr>
        <w:t xml:space="preserve">12.3. </w:t>
      </w:r>
      <w:r w:rsidRPr="0026347F">
        <w:t>The obligation of confidentiality shall continue even after the termination of this Agreement.</w:t>
      </w:r>
    </w:p>
    <w:p w14:paraId="0E740E49" w14:textId="28F52202" w:rsidR="0077494F" w:rsidRPr="00A15B97" w:rsidRDefault="005B651C">
      <w:pPr>
        <w:spacing w:before="240" w:after="120"/>
        <w:rPr>
          <w:lang w:val="cs-CZ"/>
        </w:rPr>
      </w:pPr>
      <w:r w:rsidRPr="00A15B97">
        <w:rPr>
          <w:b/>
          <w:sz w:val="28"/>
        </w:rPr>
        <w:t>13. Contractual penalties and penalties</w:t>
      </w:r>
    </w:p>
    <w:p w14:paraId="0751A07D" w14:textId="16CD24C5" w:rsidR="0077494F" w:rsidRPr="00A15B97" w:rsidRDefault="000F5719">
      <w:pPr>
        <w:spacing w:after="120" w:line="259" w:lineRule="auto"/>
      </w:pPr>
      <w:r w:rsidRPr="6AE49D30">
        <w:rPr>
          <w:b/>
          <w:bCs/>
        </w:rPr>
        <w:t xml:space="preserve">13.1. </w:t>
      </w:r>
      <w:r w:rsidR="5707CA02" w:rsidRPr="002D4462">
        <w:rPr>
          <w:szCs w:val="20"/>
        </w:rPr>
        <w:t>In the event of the Contractor's delay in the performance of the Work, the Contractor is obliged to pay the Client a contractual penalty in the amount of 0.1% of the Price of the Work excluding VAT for each commenced week of delay.</w:t>
      </w:r>
    </w:p>
    <w:p w14:paraId="499E14F9" w14:textId="411EF708" w:rsidR="0077494F" w:rsidRPr="00A15B97" w:rsidRDefault="1176CD72" w:rsidP="6AE49D30">
      <w:pPr>
        <w:spacing w:after="120" w:line="259" w:lineRule="auto"/>
        <w:rPr>
          <w:b/>
          <w:bCs/>
          <w:szCs w:val="20"/>
          <w:lang w:val="cs-CZ"/>
        </w:rPr>
      </w:pPr>
      <w:r w:rsidRPr="6AE49D30">
        <w:rPr>
          <w:b/>
          <w:bCs/>
        </w:rPr>
        <w:t xml:space="preserve">13.2. </w:t>
      </w:r>
      <w:r w:rsidR="39A149BF" w:rsidRPr="002D4462">
        <w:rPr>
          <w:szCs w:val="20"/>
        </w:rPr>
        <w:t xml:space="preserve">If the period of the Restriction of the Operation of the Mechanical Testing Laboratory exceeds the period of 60 calendar days for reasons attributable to the Contractor, the Contractor is obliged to pay the Client a contractual </w:t>
      </w:r>
      <w:r w:rsidR="39A149BF" w:rsidRPr="002D4462">
        <w:rPr>
          <w:szCs w:val="20"/>
        </w:rPr>
        <w:lastRenderedPageBreak/>
        <w:t>penalty in the amount of 0.02% of the Price of the Work excluding VAT for each commenced day by which the Restriction of the Operation of the Mechanical Testing Laboratory will be exceeded.</w:t>
      </w:r>
    </w:p>
    <w:p w14:paraId="3D360630" w14:textId="085D1076" w:rsidR="0077494F" w:rsidRPr="00A15B97" w:rsidRDefault="005B651C">
      <w:pPr>
        <w:spacing w:after="120" w:line="259" w:lineRule="auto"/>
        <w:rPr>
          <w:lang w:val="cs-CZ"/>
        </w:rPr>
      </w:pPr>
      <w:r w:rsidRPr="6AE49D30">
        <w:rPr>
          <w:b/>
          <w:bCs/>
        </w:rPr>
        <w:t xml:space="preserve">13.3. </w:t>
      </w:r>
      <w:r w:rsidRPr="6AE49D30">
        <w:t>The payment of the contractual penalty shall not affect the Client's right to compensation for damage in full or the Producer's obligation to fulfil the obligation, the breach of which was sanctioned by the contractual penalty.</w:t>
      </w:r>
    </w:p>
    <w:p w14:paraId="5C9846FD" w14:textId="58A1ABD1" w:rsidR="0077494F" w:rsidRPr="0026347F" w:rsidRDefault="005B651C">
      <w:pPr>
        <w:spacing w:after="120" w:line="259" w:lineRule="auto"/>
        <w:rPr>
          <w:lang w:val="cs-CZ"/>
        </w:rPr>
      </w:pPr>
      <w:r w:rsidRPr="6AE49D30">
        <w:rPr>
          <w:b/>
          <w:bCs/>
        </w:rPr>
        <w:t xml:space="preserve">13.4. </w:t>
      </w:r>
      <w:r w:rsidRPr="6AE49D30">
        <w:t>The Client is entitled to set off contractual penalties against any claim of the Contractor against the Client.</w:t>
      </w:r>
    </w:p>
    <w:p w14:paraId="27DE77B3" w14:textId="77777777" w:rsidR="00F5010F" w:rsidRPr="0026347F" w:rsidRDefault="00F5010F">
      <w:pPr>
        <w:spacing w:before="240" w:after="120"/>
        <w:rPr>
          <w:b/>
          <w:sz w:val="28"/>
          <w:lang w:val="cs-CZ"/>
        </w:rPr>
      </w:pPr>
    </w:p>
    <w:p w14:paraId="58E832CC" w14:textId="48E8F2B7" w:rsidR="0077494F" w:rsidRPr="0026347F" w:rsidRDefault="005B651C">
      <w:pPr>
        <w:spacing w:before="240" w:after="120"/>
        <w:rPr>
          <w:lang w:val="cs-CZ"/>
        </w:rPr>
      </w:pPr>
      <w:r w:rsidRPr="0026347F">
        <w:rPr>
          <w:b/>
          <w:sz w:val="28"/>
        </w:rPr>
        <w:t>14. Withdrawal from the Agreement</w:t>
      </w:r>
    </w:p>
    <w:p w14:paraId="5EF1A29C" w14:textId="2BB4362A" w:rsidR="0077494F" w:rsidRPr="0026347F" w:rsidRDefault="005B651C">
      <w:pPr>
        <w:spacing w:after="120" w:line="259" w:lineRule="auto"/>
        <w:rPr>
          <w:lang w:val="cs-CZ"/>
        </w:rPr>
      </w:pPr>
      <w:r w:rsidRPr="0026347F">
        <w:rPr>
          <w:b/>
        </w:rPr>
        <w:t xml:space="preserve">14.1. </w:t>
      </w:r>
      <w:r w:rsidRPr="0026347F">
        <w:t>Either Party is entitled to withdraw from the Agreement in cases specified by law or this Agreement.</w:t>
      </w:r>
    </w:p>
    <w:p w14:paraId="76F82717" w14:textId="5C3AC590" w:rsidR="0077494F" w:rsidRPr="0026347F" w:rsidRDefault="005B651C">
      <w:pPr>
        <w:spacing w:after="120" w:line="259" w:lineRule="auto"/>
        <w:rPr>
          <w:lang w:val="cs-CZ"/>
        </w:rPr>
      </w:pPr>
      <w:r w:rsidRPr="6AE49D30">
        <w:rPr>
          <w:b/>
          <w:bCs/>
        </w:rPr>
        <w:t xml:space="preserve">14.2. </w:t>
      </w:r>
      <w:r w:rsidRPr="6AE49D30">
        <w:t>The Client is entitled to withdraw from the Contract in particular if the Subcontractor is in delay with the performance of the Work or with the partial deadline by more than 30 calendar days, the Work fails to meet the Guarantee and Performance Test even after repeated attempts, the Work shows defects preventing safe or proper use and the Subcontractor fails to remove them even within the additional period, the Subcontractor substantially breaches safety or technological obligations or insolvency proceedings are initiated against the Subcontractor.</w:t>
      </w:r>
    </w:p>
    <w:p w14:paraId="29009731" w14:textId="6E9D4ABA" w:rsidR="0077494F" w:rsidRPr="0026347F" w:rsidRDefault="005B651C">
      <w:pPr>
        <w:spacing w:after="120" w:line="259" w:lineRule="auto"/>
        <w:rPr>
          <w:lang w:val="cs-CZ"/>
        </w:rPr>
      </w:pPr>
      <w:r w:rsidRPr="0026347F">
        <w:rPr>
          <w:b/>
        </w:rPr>
        <w:t xml:space="preserve">14.3. </w:t>
      </w:r>
      <w:r w:rsidRPr="0026347F">
        <w:t>The Subcontractor is entitled to withdraw from the Contract in particular if the Client is in default with the payment of the undisputed part of the Price of the Work for more than 30 days after the delivery of the written request for remedy.</w:t>
      </w:r>
    </w:p>
    <w:p w14:paraId="16B4F3C4" w14:textId="2348AD05" w:rsidR="0077494F" w:rsidRPr="0026347F" w:rsidRDefault="005B651C">
      <w:pPr>
        <w:spacing w:after="120" w:line="259" w:lineRule="auto"/>
        <w:rPr>
          <w:lang w:val="cs-CZ"/>
        </w:rPr>
      </w:pPr>
      <w:r w:rsidRPr="0026347F">
        <w:rPr>
          <w:b/>
        </w:rPr>
        <w:t xml:space="preserve">14.4. </w:t>
      </w:r>
      <w:r w:rsidRPr="0026347F">
        <w:t>In the event of withdrawal, the Client is entitled to decide whether to retain the already performed parts of the Work or other performance of the Contractor, for a reasonable settlement corresponding to the value of the retained and usable performance.</w:t>
      </w:r>
    </w:p>
    <w:p w14:paraId="36F86C30" w14:textId="36225E93" w:rsidR="0077494F" w:rsidRPr="0026347F" w:rsidRDefault="005B651C">
      <w:pPr>
        <w:spacing w:before="240" w:after="120"/>
        <w:rPr>
          <w:lang w:val="cs-CZ"/>
        </w:rPr>
      </w:pPr>
      <w:r w:rsidRPr="0026347F">
        <w:rPr>
          <w:b/>
          <w:sz w:val="28"/>
        </w:rPr>
        <w:t>15. Representatives of the Parties</w:t>
      </w:r>
    </w:p>
    <w:tbl>
      <w:tblPr>
        <w:tblStyle w:val="Mkatabulky"/>
        <w:tblW w:w="0" w:type="auto"/>
        <w:jc w:val="center"/>
        <w:tblLook w:val="04A0" w:firstRow="1" w:lastRow="0" w:firstColumn="1" w:lastColumn="0" w:noHBand="0" w:noVBand="1"/>
      </w:tblPr>
      <w:tblGrid>
        <w:gridCol w:w="3402"/>
        <w:gridCol w:w="6236"/>
      </w:tblGrid>
      <w:tr w:rsidR="0077494F" w:rsidRPr="0026347F" w14:paraId="30224E15" w14:textId="77777777">
        <w:trPr>
          <w:tblHeader/>
          <w:jc w:val="center"/>
        </w:trPr>
        <w:tc>
          <w:tcPr>
            <w:tcW w:w="3402"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735B39F0" w14:textId="77777777" w:rsidR="0077494F" w:rsidRPr="0026347F" w:rsidRDefault="005B651C">
            <w:pPr>
              <w:spacing w:before="40" w:after="40"/>
              <w:rPr>
                <w:lang w:val="cs-CZ"/>
              </w:rPr>
            </w:pPr>
            <w:r w:rsidRPr="0026347F">
              <w:rPr>
                <w:b/>
                <w:sz w:val="19"/>
              </w:rPr>
              <w:t>Roles</w:t>
            </w:r>
          </w:p>
        </w:tc>
        <w:tc>
          <w:tcPr>
            <w:tcW w:w="6236"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0DCA977D" w14:textId="77777777" w:rsidR="0077494F" w:rsidRPr="0026347F" w:rsidRDefault="005B651C">
            <w:pPr>
              <w:spacing w:before="40" w:after="40"/>
              <w:rPr>
                <w:lang w:val="cs-CZ"/>
              </w:rPr>
            </w:pPr>
            <w:r w:rsidRPr="0026347F">
              <w:rPr>
                <w:b/>
                <w:sz w:val="19"/>
              </w:rPr>
              <w:t>Contact person</w:t>
            </w:r>
          </w:p>
        </w:tc>
      </w:tr>
      <w:tr w:rsidR="0077494F" w:rsidRPr="0026347F" w14:paraId="535C9063"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2F1A53E5" w14:textId="77777777" w:rsidR="0077494F" w:rsidRPr="0026347F" w:rsidRDefault="005B651C">
            <w:pPr>
              <w:spacing w:before="40" w:after="40"/>
              <w:rPr>
                <w:lang w:val="cs-CZ"/>
              </w:rPr>
            </w:pPr>
            <w:r w:rsidRPr="0026347F">
              <w:rPr>
                <w:sz w:val="19"/>
              </w:rPr>
              <w:t>Client – contractual matters</w:t>
            </w:r>
          </w:p>
        </w:tc>
        <w:tc>
          <w:tcPr>
            <w:tcW w:w="6236" w:type="dxa"/>
            <w:tcBorders>
              <w:top w:val="single" w:sz="4" w:space="0" w:color="BFBFBF"/>
              <w:left w:val="single" w:sz="4" w:space="0" w:color="BFBFBF"/>
              <w:bottom w:val="single" w:sz="4" w:space="0" w:color="BFBFBF"/>
              <w:right w:val="single" w:sz="4" w:space="0" w:color="BFBFBF"/>
            </w:tcBorders>
            <w:vAlign w:val="center"/>
          </w:tcPr>
          <w:p w14:paraId="201150FC" w14:textId="77777777" w:rsidR="0077494F" w:rsidRPr="0026347F" w:rsidRDefault="005B651C">
            <w:pPr>
              <w:spacing w:before="40" w:after="40"/>
              <w:rPr>
                <w:lang w:val="cs-CZ"/>
              </w:rPr>
            </w:pPr>
            <w:r w:rsidRPr="0026347F">
              <w:rPr>
                <w:sz w:val="19"/>
              </w:rPr>
              <w:t>[ADD] / tel.: [ADD] / e-mail: [ADD]</w:t>
            </w:r>
          </w:p>
        </w:tc>
      </w:tr>
      <w:tr w:rsidR="0077494F" w:rsidRPr="0026347F" w14:paraId="6EADB810"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211C12B0" w14:textId="77777777" w:rsidR="0077494F" w:rsidRPr="0026347F" w:rsidRDefault="005B651C">
            <w:pPr>
              <w:spacing w:before="40" w:after="40"/>
              <w:rPr>
                <w:lang w:val="cs-CZ"/>
              </w:rPr>
            </w:pPr>
            <w:r w:rsidRPr="0026347F">
              <w:rPr>
                <w:sz w:val="19"/>
              </w:rPr>
              <w:t>Contractor – contractual matters</w:t>
            </w:r>
          </w:p>
        </w:tc>
        <w:tc>
          <w:tcPr>
            <w:tcW w:w="6236" w:type="dxa"/>
            <w:tcBorders>
              <w:top w:val="single" w:sz="4" w:space="0" w:color="BFBFBF"/>
              <w:left w:val="single" w:sz="4" w:space="0" w:color="BFBFBF"/>
              <w:bottom w:val="single" w:sz="4" w:space="0" w:color="BFBFBF"/>
              <w:right w:val="single" w:sz="4" w:space="0" w:color="BFBFBF"/>
            </w:tcBorders>
            <w:vAlign w:val="center"/>
          </w:tcPr>
          <w:p w14:paraId="4D05B2EB" w14:textId="77777777" w:rsidR="0077494F" w:rsidRPr="0026347F" w:rsidRDefault="005B651C">
            <w:pPr>
              <w:spacing w:before="40" w:after="40"/>
              <w:rPr>
                <w:lang w:val="cs-CZ"/>
              </w:rPr>
            </w:pPr>
            <w:r w:rsidRPr="0026347F">
              <w:rPr>
                <w:sz w:val="19"/>
              </w:rPr>
              <w:t>[</w:t>
            </w:r>
            <w:r w:rsidRPr="00765361">
              <w:rPr>
                <w:sz w:val="19"/>
                <w:highlight w:val="yellow"/>
              </w:rPr>
              <w:t xml:space="preserve">ADD] </w:t>
            </w:r>
            <w:r w:rsidRPr="0026347F">
              <w:rPr>
                <w:sz w:val="19"/>
              </w:rPr>
              <w:t>/ tel.: [</w:t>
            </w:r>
            <w:r w:rsidRPr="00765361">
              <w:rPr>
                <w:sz w:val="19"/>
                <w:highlight w:val="yellow"/>
              </w:rPr>
              <w:t xml:space="preserve">ADD] </w:t>
            </w:r>
            <w:r w:rsidRPr="0026347F">
              <w:rPr>
                <w:sz w:val="19"/>
              </w:rPr>
              <w:t>/ e-mail: [</w:t>
            </w:r>
            <w:r w:rsidRPr="00765361">
              <w:rPr>
                <w:sz w:val="19"/>
                <w:highlight w:val="yellow"/>
              </w:rPr>
              <w:t>ADD]</w:t>
            </w:r>
          </w:p>
        </w:tc>
      </w:tr>
      <w:tr w:rsidR="0077494F" w:rsidRPr="0026347F" w14:paraId="04D0EB24"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197B1DB9" w14:textId="77777777" w:rsidR="0077494F" w:rsidRPr="0026347F" w:rsidRDefault="005B651C">
            <w:pPr>
              <w:spacing w:before="40" w:after="40"/>
              <w:rPr>
                <w:lang w:val="cs-CZ"/>
              </w:rPr>
            </w:pPr>
            <w:r w:rsidRPr="0026347F">
              <w:rPr>
                <w:sz w:val="19"/>
              </w:rPr>
              <w:t>Client – technical and operational matters</w:t>
            </w:r>
          </w:p>
        </w:tc>
        <w:tc>
          <w:tcPr>
            <w:tcW w:w="6236" w:type="dxa"/>
            <w:tcBorders>
              <w:top w:val="single" w:sz="4" w:space="0" w:color="BFBFBF"/>
              <w:left w:val="single" w:sz="4" w:space="0" w:color="BFBFBF"/>
              <w:bottom w:val="single" w:sz="4" w:space="0" w:color="BFBFBF"/>
              <w:right w:val="single" w:sz="4" w:space="0" w:color="BFBFBF"/>
            </w:tcBorders>
            <w:vAlign w:val="center"/>
          </w:tcPr>
          <w:p w14:paraId="233008DE" w14:textId="77777777" w:rsidR="0077494F" w:rsidRPr="0026347F" w:rsidRDefault="005B651C">
            <w:pPr>
              <w:spacing w:before="40" w:after="40"/>
              <w:rPr>
                <w:lang w:val="cs-CZ"/>
              </w:rPr>
            </w:pPr>
            <w:r w:rsidRPr="0026347F">
              <w:rPr>
                <w:sz w:val="19"/>
              </w:rPr>
              <w:t>[ADD] / tel.: [ADD] / e-mail: [ADD]</w:t>
            </w:r>
          </w:p>
        </w:tc>
      </w:tr>
      <w:tr w:rsidR="0077494F" w:rsidRPr="0026347F" w14:paraId="3C8CAA08"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5DD98A49" w14:textId="77777777" w:rsidR="0077494F" w:rsidRPr="0026347F" w:rsidRDefault="005B651C">
            <w:pPr>
              <w:spacing w:before="40" w:after="40"/>
              <w:rPr>
                <w:lang w:val="cs-CZ"/>
              </w:rPr>
            </w:pPr>
            <w:r w:rsidRPr="0026347F">
              <w:rPr>
                <w:sz w:val="19"/>
              </w:rPr>
              <w:t>Contractor – technical and operational matters</w:t>
            </w:r>
          </w:p>
        </w:tc>
        <w:tc>
          <w:tcPr>
            <w:tcW w:w="6236" w:type="dxa"/>
            <w:tcBorders>
              <w:top w:val="single" w:sz="4" w:space="0" w:color="BFBFBF"/>
              <w:left w:val="single" w:sz="4" w:space="0" w:color="BFBFBF"/>
              <w:bottom w:val="single" w:sz="4" w:space="0" w:color="BFBFBF"/>
              <w:right w:val="single" w:sz="4" w:space="0" w:color="BFBFBF"/>
            </w:tcBorders>
            <w:vAlign w:val="center"/>
          </w:tcPr>
          <w:p w14:paraId="7D9AF3EC" w14:textId="77777777" w:rsidR="0077494F" w:rsidRPr="0026347F" w:rsidRDefault="005B651C">
            <w:pPr>
              <w:spacing w:before="40" w:after="40"/>
              <w:rPr>
                <w:lang w:val="cs-CZ"/>
              </w:rPr>
            </w:pPr>
            <w:r w:rsidRPr="0026347F">
              <w:rPr>
                <w:sz w:val="19"/>
              </w:rPr>
              <w:t>[</w:t>
            </w:r>
            <w:r w:rsidRPr="00765361">
              <w:rPr>
                <w:sz w:val="19"/>
                <w:highlight w:val="yellow"/>
              </w:rPr>
              <w:t xml:space="preserve">ADD] </w:t>
            </w:r>
            <w:r w:rsidRPr="0026347F">
              <w:rPr>
                <w:sz w:val="19"/>
              </w:rPr>
              <w:t>/ tel.: [</w:t>
            </w:r>
            <w:r w:rsidRPr="00765361">
              <w:rPr>
                <w:sz w:val="19"/>
                <w:highlight w:val="yellow"/>
              </w:rPr>
              <w:t xml:space="preserve">ADD] </w:t>
            </w:r>
            <w:r w:rsidRPr="0026347F">
              <w:rPr>
                <w:sz w:val="19"/>
              </w:rPr>
              <w:t>/ e-mail: [</w:t>
            </w:r>
            <w:r w:rsidRPr="00765361">
              <w:rPr>
                <w:sz w:val="19"/>
                <w:highlight w:val="yellow"/>
              </w:rPr>
              <w:t>ADD]</w:t>
            </w:r>
          </w:p>
        </w:tc>
      </w:tr>
    </w:tbl>
    <w:p w14:paraId="7B63D423" w14:textId="77777777" w:rsidR="0077494F" w:rsidRPr="0026347F" w:rsidRDefault="0077494F">
      <w:pPr>
        <w:spacing w:after="40"/>
        <w:rPr>
          <w:lang w:val="cs-CZ"/>
        </w:rPr>
      </w:pPr>
    </w:p>
    <w:p w14:paraId="3FCE3DBF" w14:textId="5F930B5C" w:rsidR="0077494F" w:rsidRPr="0026347F" w:rsidRDefault="005B651C">
      <w:pPr>
        <w:spacing w:after="120" w:line="259" w:lineRule="auto"/>
        <w:rPr>
          <w:lang w:val="cs-CZ"/>
        </w:rPr>
      </w:pPr>
      <w:r w:rsidRPr="0026347F">
        <w:rPr>
          <w:b/>
        </w:rPr>
        <w:t xml:space="preserve">15.1. </w:t>
      </w:r>
      <w:r w:rsidRPr="0026347F">
        <w:t>The change of contact persons is effective upon delivery of a written notice to the other Contracting Party and does not require the conclusion of an amendment to the Contract.</w:t>
      </w:r>
    </w:p>
    <w:p w14:paraId="6623AC1D" w14:textId="2727C016" w:rsidR="0077494F" w:rsidRPr="0026347F" w:rsidRDefault="005B651C">
      <w:pPr>
        <w:spacing w:before="240" w:after="120"/>
        <w:rPr>
          <w:lang w:val="cs-CZ"/>
        </w:rPr>
      </w:pPr>
      <w:r w:rsidRPr="0026347F">
        <w:rPr>
          <w:b/>
          <w:sz w:val="28"/>
        </w:rPr>
        <w:t>16. Final provisions</w:t>
      </w:r>
    </w:p>
    <w:p w14:paraId="018ECBAD" w14:textId="3B00C28A" w:rsidR="0077494F" w:rsidRPr="0026347F" w:rsidRDefault="005B651C">
      <w:pPr>
        <w:spacing w:after="120" w:line="259" w:lineRule="auto"/>
        <w:rPr>
          <w:lang w:val="cs-CZ"/>
        </w:rPr>
      </w:pPr>
      <w:r w:rsidRPr="0026347F">
        <w:rPr>
          <w:b/>
        </w:rPr>
        <w:t xml:space="preserve">16.1. </w:t>
      </w:r>
      <w:r w:rsidRPr="0026347F">
        <w:t>This Agreement shall be governed by the laws of the Czech Republic, excluding its conflict of law provisions.</w:t>
      </w:r>
    </w:p>
    <w:p w14:paraId="5E2857FB" w14:textId="27340AF7" w:rsidR="0077494F" w:rsidRPr="0026347F" w:rsidRDefault="005B651C">
      <w:pPr>
        <w:spacing w:after="120" w:line="259" w:lineRule="auto"/>
        <w:rPr>
          <w:lang w:val="cs-CZ"/>
        </w:rPr>
      </w:pPr>
      <w:r w:rsidRPr="0026347F">
        <w:rPr>
          <w:b/>
        </w:rPr>
        <w:t xml:space="preserve">16.2. </w:t>
      </w:r>
      <w:r w:rsidRPr="0026347F">
        <w:t>Disputes arising out of or in connection with this Agreement shall be decided by the courts of the Czech Republic having substantive and territorial jurisdiction, whereby the Parties agree on the territorial jurisdiction of the court of the Client's registered office, if permitted by law.</w:t>
      </w:r>
    </w:p>
    <w:p w14:paraId="4CC41180" w14:textId="12956F9D" w:rsidR="0077494F" w:rsidRPr="0026347F" w:rsidRDefault="005B651C">
      <w:pPr>
        <w:spacing w:after="120" w:line="259" w:lineRule="auto"/>
        <w:rPr>
          <w:lang w:val="cs-CZ"/>
        </w:rPr>
      </w:pPr>
      <w:r w:rsidRPr="0026347F">
        <w:rPr>
          <w:b/>
        </w:rPr>
        <w:t xml:space="preserve">16.3. </w:t>
      </w:r>
      <w:r w:rsidRPr="0026347F">
        <w:t>This Agreement may only be amended by written numbered amendments signed by both Parties, unless expressly provided otherwise in this Agreement.</w:t>
      </w:r>
    </w:p>
    <w:p w14:paraId="18E02E39" w14:textId="09E79143" w:rsidR="0077494F" w:rsidRPr="0026347F" w:rsidRDefault="005B651C">
      <w:pPr>
        <w:spacing w:after="120" w:line="259" w:lineRule="auto"/>
        <w:rPr>
          <w:lang w:val="cs-CZ"/>
        </w:rPr>
      </w:pPr>
      <w:r w:rsidRPr="0026347F">
        <w:rPr>
          <w:b/>
        </w:rPr>
        <w:t xml:space="preserve">16.4. </w:t>
      </w:r>
      <w:r w:rsidRPr="0026347F">
        <w:t>The Contractor is not entitled to assign the rights or obligations under this Contract to a third party without the prior written consent of the Client.</w:t>
      </w:r>
    </w:p>
    <w:p w14:paraId="6B5A0890" w14:textId="13BC65CC" w:rsidR="0077494F" w:rsidRPr="0026347F" w:rsidRDefault="005B651C">
      <w:pPr>
        <w:spacing w:after="120" w:line="259" w:lineRule="auto"/>
        <w:rPr>
          <w:lang w:val="cs-CZ"/>
        </w:rPr>
      </w:pPr>
      <w:r w:rsidRPr="0026347F">
        <w:rPr>
          <w:b/>
        </w:rPr>
        <w:t xml:space="preserve">16.5. </w:t>
      </w:r>
      <w:r w:rsidRPr="0026347F">
        <w:t>The Contractor is not entitled to unilaterally set off its receivables against the Client's receivables without the Client's prior written consent.</w:t>
      </w:r>
    </w:p>
    <w:p w14:paraId="78075D91" w14:textId="3D9A0E43" w:rsidR="0077494F" w:rsidRPr="0026347F" w:rsidRDefault="005B651C">
      <w:pPr>
        <w:spacing w:after="120" w:line="259" w:lineRule="auto"/>
        <w:rPr>
          <w:lang w:val="cs-CZ"/>
        </w:rPr>
      </w:pPr>
      <w:r w:rsidRPr="0026347F">
        <w:rPr>
          <w:b/>
        </w:rPr>
        <w:lastRenderedPageBreak/>
        <w:t xml:space="preserve">16.6. </w:t>
      </w:r>
      <w:r w:rsidRPr="0026347F">
        <w:t>The Contractor is not entitled to withhold the Work, its part or the Client's belongings without the prior written consent of the Client.</w:t>
      </w:r>
    </w:p>
    <w:p w14:paraId="4D9D7B30" w14:textId="5A22014C" w:rsidR="0077494F" w:rsidRPr="0026347F" w:rsidRDefault="005B651C">
      <w:pPr>
        <w:spacing w:after="120" w:line="259" w:lineRule="auto"/>
        <w:rPr>
          <w:lang w:val="cs-CZ"/>
        </w:rPr>
      </w:pPr>
      <w:r w:rsidRPr="0026347F">
        <w:rPr>
          <w:b/>
        </w:rPr>
        <w:t xml:space="preserve">16.7. </w:t>
      </w:r>
      <w:r w:rsidRPr="0026347F">
        <w:t>If any provision of this Agreement proves to be invalid, ineffective or unenforceable, this shall not affect the validity, effectiveness and enforceability of the remaining provisions of the Agreement. The Parties undertake to replace such provision with a valid, effective and enforceable provision that will correspond as closely as possible to the economic purpose of the original provision.</w:t>
      </w:r>
    </w:p>
    <w:p w14:paraId="2D8BAF7D" w14:textId="28ACEE6E" w:rsidR="0077494F" w:rsidRPr="0026347F" w:rsidRDefault="005B651C">
      <w:pPr>
        <w:spacing w:after="120" w:line="259" w:lineRule="auto"/>
        <w:rPr>
          <w:lang w:val="cs-CZ"/>
        </w:rPr>
      </w:pPr>
      <w:r w:rsidRPr="0026347F">
        <w:rPr>
          <w:b/>
        </w:rPr>
        <w:t xml:space="preserve">16.8. </w:t>
      </w:r>
      <w:r w:rsidRPr="0026347F">
        <w:t>The annexes listed below are an integral part of this Agreement. In the event of a conflict between this Agreement and its annexes, the actual text of the Agreement shall prevail. In the event of a discrepancy between the individual annexes, the annex with the lower serial number shall prevail.</w:t>
      </w:r>
    </w:p>
    <w:p w14:paraId="7E692FC8" w14:textId="77777777" w:rsidR="00F5010F" w:rsidRPr="0026347F" w:rsidRDefault="00F5010F">
      <w:pPr>
        <w:spacing w:after="120" w:line="259" w:lineRule="auto"/>
        <w:rPr>
          <w:b/>
          <w:bCs/>
          <w:lang w:val="cs-CZ"/>
        </w:rPr>
      </w:pPr>
    </w:p>
    <w:p w14:paraId="530572B3" w14:textId="77777777" w:rsidR="00F5010F" w:rsidRPr="0026347F" w:rsidRDefault="00F5010F">
      <w:pPr>
        <w:spacing w:after="120" w:line="259" w:lineRule="auto"/>
        <w:rPr>
          <w:b/>
          <w:bCs/>
          <w:lang w:val="cs-CZ"/>
        </w:rPr>
      </w:pPr>
    </w:p>
    <w:p w14:paraId="16178F51" w14:textId="13A3B213" w:rsidR="003B6843" w:rsidRPr="0026347F" w:rsidRDefault="003B6843" w:rsidP="00F5010F">
      <w:pPr>
        <w:spacing w:before="240" w:after="120"/>
        <w:rPr>
          <w:b/>
          <w:sz w:val="28"/>
          <w:lang w:val="cs-CZ"/>
        </w:rPr>
      </w:pPr>
      <w:r w:rsidRPr="4D4D0716">
        <w:rPr>
          <w:b/>
          <w:sz w:val="28"/>
          <w:szCs w:val="28"/>
        </w:rPr>
        <w:t>List of attachments</w:t>
      </w:r>
    </w:p>
    <w:tbl>
      <w:tblPr>
        <w:tblStyle w:val="Mkatabulky"/>
        <w:tblW w:w="0" w:type="auto"/>
        <w:jc w:val="center"/>
        <w:tblLook w:val="04A0" w:firstRow="1" w:lastRow="0" w:firstColumn="1" w:lastColumn="0" w:noHBand="0" w:noVBand="1"/>
      </w:tblPr>
      <w:tblGrid>
        <w:gridCol w:w="2268"/>
        <w:gridCol w:w="7370"/>
      </w:tblGrid>
      <w:tr w:rsidR="0077494F" w:rsidRPr="0026347F" w14:paraId="650739C9" w14:textId="77777777" w:rsidTr="72A900FB">
        <w:trPr>
          <w:tblHeade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62D81A16" w14:textId="77777777" w:rsidR="0077494F" w:rsidRPr="0026347F" w:rsidRDefault="005B651C">
            <w:pPr>
              <w:spacing w:before="40" w:after="40"/>
              <w:rPr>
                <w:lang w:val="cs-CZ"/>
              </w:rPr>
            </w:pPr>
            <w:r w:rsidRPr="0026347F">
              <w:rPr>
                <w:b/>
                <w:sz w:val="19"/>
              </w:rPr>
              <w:t>Annex</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176DA95E" w14:textId="77777777" w:rsidR="0077494F" w:rsidRPr="0026347F" w:rsidRDefault="005B651C">
            <w:pPr>
              <w:spacing w:before="40" w:after="40"/>
              <w:rPr>
                <w:lang w:val="cs-CZ"/>
              </w:rPr>
            </w:pPr>
            <w:r w:rsidRPr="0026347F">
              <w:rPr>
                <w:b/>
                <w:sz w:val="19"/>
              </w:rPr>
              <w:t>Name</w:t>
            </w:r>
          </w:p>
        </w:tc>
      </w:tr>
      <w:tr w:rsidR="0077494F" w:rsidRPr="0026347F" w14:paraId="4508D2F0"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40CE87" w14:textId="4DA30879" w:rsidR="0077494F" w:rsidRPr="00983753" w:rsidRDefault="005B651C">
            <w:pPr>
              <w:spacing w:before="40" w:after="40"/>
              <w:rPr>
                <w:lang w:val="cs-CZ"/>
              </w:rPr>
            </w:pPr>
            <w:r w:rsidRPr="00983753">
              <w:rPr>
                <w:sz w:val="19"/>
                <w:szCs w:val="19"/>
              </w:rPr>
              <w:t>Annex 02_01</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3FEA36" w14:textId="77777777" w:rsidR="0077494F" w:rsidRPr="00983753" w:rsidRDefault="005B651C">
            <w:pPr>
              <w:spacing w:before="40" w:after="40"/>
              <w:rPr>
                <w:lang w:val="cs-CZ"/>
              </w:rPr>
            </w:pPr>
            <w:r w:rsidRPr="00983753">
              <w:rPr>
                <w:sz w:val="19"/>
              </w:rPr>
              <w:t>Technical specification of the work</w:t>
            </w:r>
          </w:p>
        </w:tc>
      </w:tr>
      <w:tr w:rsidR="728E116E" w14:paraId="7F03ADBE" w14:textId="77777777" w:rsidTr="72A900FB">
        <w:trPr>
          <w:trHeight w:val="300"/>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413FC6" w14:textId="07EC6D50" w:rsidR="02D49511" w:rsidRDefault="02D49511" w:rsidP="728E116E">
            <w:r w:rsidRPr="728E116E">
              <w:rPr>
                <w:sz w:val="19"/>
                <w:szCs w:val="19"/>
              </w:rPr>
              <w:t>Annex 02_01a</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995F43" w14:textId="404B5629" w:rsidR="02D49511" w:rsidRDefault="02D49511" w:rsidP="728E116E">
            <w:r w:rsidRPr="728E116E">
              <w:rPr>
                <w:sz w:val="19"/>
                <w:szCs w:val="19"/>
              </w:rPr>
              <w:t>Technical requirements Works</w:t>
            </w:r>
          </w:p>
        </w:tc>
      </w:tr>
      <w:tr w:rsidR="767C14F5" w14:paraId="7240ECBB" w14:textId="77777777" w:rsidTr="72A900FB">
        <w:trPr>
          <w:trHeight w:val="300"/>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B631D9" w14:textId="3BAADAB0" w:rsidR="767C14F5" w:rsidRPr="00D17D2D" w:rsidRDefault="767C14F5" w:rsidP="767C14F5">
            <w:pPr>
              <w:rPr>
                <w:sz w:val="19"/>
                <w:szCs w:val="19"/>
                <w:lang w:val="cs-CZ"/>
              </w:rPr>
            </w:pPr>
            <w:r w:rsidRPr="00D17D2D">
              <w:rPr>
                <w:sz w:val="19"/>
                <w:szCs w:val="19"/>
              </w:rPr>
              <w:t>Annex 02_01b</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B85053" w14:textId="78630E9D" w:rsidR="767C14F5" w:rsidRPr="00D17D2D" w:rsidRDefault="767C14F5" w:rsidP="767C14F5">
            <w:pPr>
              <w:rPr>
                <w:sz w:val="19"/>
                <w:szCs w:val="19"/>
                <w:lang w:val="cs-CZ"/>
              </w:rPr>
            </w:pPr>
            <w:r w:rsidRPr="00D17D2D">
              <w:rPr>
                <w:sz w:val="19"/>
                <w:szCs w:val="19"/>
              </w:rPr>
              <w:t>Technical requirements Data transmission works</w:t>
            </w:r>
          </w:p>
        </w:tc>
      </w:tr>
      <w:tr w:rsidR="0077494F" w:rsidRPr="0026347F" w14:paraId="3B9C6CF6"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91194D" w14:textId="607EB85F" w:rsidR="0077494F" w:rsidRPr="00983753" w:rsidRDefault="005B651C">
            <w:pPr>
              <w:spacing w:before="40" w:after="40"/>
              <w:rPr>
                <w:lang w:val="cs-CZ"/>
              </w:rPr>
            </w:pPr>
            <w:r w:rsidRPr="00983753">
              <w:rPr>
                <w:sz w:val="19"/>
                <w:szCs w:val="19"/>
              </w:rPr>
              <w:t>Annex 02_02</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849031" w14:textId="77777777" w:rsidR="0077494F" w:rsidRPr="00983753" w:rsidRDefault="005B651C">
            <w:pPr>
              <w:spacing w:before="40" w:after="40"/>
              <w:rPr>
                <w:lang w:val="cs-CZ"/>
              </w:rPr>
            </w:pPr>
            <w:r w:rsidRPr="00983753">
              <w:rPr>
                <w:sz w:val="19"/>
              </w:rPr>
              <w:t>Schedule of the Work</w:t>
            </w:r>
          </w:p>
        </w:tc>
      </w:tr>
      <w:tr w:rsidR="0077494F" w:rsidRPr="002F3C99" w14:paraId="41696BEA"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0CE5F1" w14:textId="73D6A570" w:rsidR="0077494F" w:rsidRPr="00983753" w:rsidRDefault="005B651C" w:rsidP="01589E52">
            <w:pPr>
              <w:spacing w:before="40" w:after="40"/>
              <w:rPr>
                <w:sz w:val="19"/>
                <w:szCs w:val="19"/>
                <w:lang w:val="cs-CZ"/>
              </w:rPr>
            </w:pPr>
            <w:r w:rsidRPr="00983753">
              <w:rPr>
                <w:sz w:val="19"/>
                <w:szCs w:val="19"/>
              </w:rPr>
              <w:t>Annex 02_03</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DE40D1" w14:textId="77777777" w:rsidR="0077494F" w:rsidRPr="00983753" w:rsidRDefault="005B651C">
            <w:pPr>
              <w:spacing w:before="40" w:after="40"/>
              <w:rPr>
                <w:lang w:val="cs-CZ"/>
              </w:rPr>
            </w:pPr>
            <w:r w:rsidRPr="00983753">
              <w:rPr>
                <w:sz w:val="19"/>
              </w:rPr>
              <w:t>Price breakdown and payment terms</w:t>
            </w:r>
          </w:p>
        </w:tc>
      </w:tr>
      <w:tr w:rsidR="0077494F" w:rsidRPr="002F3C99" w14:paraId="029216D6"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5DCF9F" w14:textId="286A4DCD" w:rsidR="0077494F" w:rsidRPr="00983753" w:rsidRDefault="005B651C">
            <w:pPr>
              <w:spacing w:before="40" w:after="40"/>
              <w:rPr>
                <w:lang w:val="cs-CZ"/>
              </w:rPr>
            </w:pPr>
            <w:r w:rsidRPr="00983753">
              <w:rPr>
                <w:sz w:val="19"/>
                <w:szCs w:val="19"/>
              </w:rPr>
              <w:t>Attachment 02_04</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F2B18C" w14:textId="22416022" w:rsidR="0077494F" w:rsidRPr="00983753" w:rsidRDefault="00D17D2D">
            <w:pPr>
              <w:spacing w:before="40" w:after="40"/>
              <w:rPr>
                <w:lang w:val="cs-CZ"/>
              </w:rPr>
            </w:pPr>
            <w:r>
              <w:rPr>
                <w:sz w:val="19"/>
                <w:szCs w:val="19"/>
              </w:rPr>
              <w:t>Guarantee-performance test and acceptance criteria / Fines and penalties</w:t>
            </w:r>
          </w:p>
        </w:tc>
      </w:tr>
      <w:tr w:rsidR="0077494F" w:rsidRPr="0026347F" w14:paraId="04FB42F7" w14:textId="77777777" w:rsidTr="72A900FB">
        <w:trPr>
          <w:trHeight w:val="300"/>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DB87C10" w14:textId="499FEB02" w:rsidR="0077494F" w:rsidRPr="00983753" w:rsidRDefault="005B651C">
            <w:pPr>
              <w:spacing w:before="40" w:after="40"/>
              <w:rPr>
                <w:lang w:val="cs-CZ"/>
              </w:rPr>
            </w:pPr>
            <w:r w:rsidRPr="51A3AA3A">
              <w:rPr>
                <w:sz w:val="19"/>
                <w:szCs w:val="19"/>
              </w:rPr>
              <w:t>Annex 02_05</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7C6A00" w14:textId="77777777" w:rsidR="0077494F" w:rsidRPr="00983753" w:rsidRDefault="005B651C">
            <w:pPr>
              <w:spacing w:before="40" w:after="40"/>
              <w:rPr>
                <w:lang w:val="cs-CZ"/>
              </w:rPr>
            </w:pPr>
            <w:r w:rsidRPr="00983753">
              <w:rPr>
                <w:sz w:val="19"/>
                <w:szCs w:val="19"/>
              </w:rPr>
              <w:t>Spare parts</w:t>
            </w:r>
          </w:p>
        </w:tc>
      </w:tr>
      <w:tr w:rsidR="0077494F" w:rsidRPr="00D21E6F" w14:paraId="4E12FB7B"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44C3B7" w14:textId="48457075" w:rsidR="0077494F" w:rsidRPr="00983753" w:rsidRDefault="005B651C">
            <w:pPr>
              <w:spacing w:before="40" w:after="40"/>
              <w:rPr>
                <w:lang w:val="cs-CZ"/>
              </w:rPr>
            </w:pPr>
            <w:r w:rsidRPr="51A3AA3A">
              <w:rPr>
                <w:sz w:val="19"/>
                <w:szCs w:val="19"/>
              </w:rPr>
              <w:t>Attachment 02_06</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150FFC" w14:textId="77777777" w:rsidR="0077494F" w:rsidRPr="00983753" w:rsidRDefault="005B651C">
            <w:pPr>
              <w:spacing w:before="40" w:after="40"/>
              <w:rPr>
                <w:lang w:val="cs-CZ"/>
              </w:rPr>
            </w:pPr>
            <w:r w:rsidRPr="00983753">
              <w:rPr>
                <w:sz w:val="19"/>
              </w:rPr>
              <w:t>Client's Code of Conduct / Safety Terms and Conditions</w:t>
            </w:r>
          </w:p>
        </w:tc>
      </w:tr>
      <w:tr w:rsidR="0077494F" w:rsidRPr="00D21E6F" w14:paraId="4EC77CF6"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467BB8" w14:textId="0EB39E31" w:rsidR="0077494F" w:rsidRPr="00983753" w:rsidRDefault="005B651C" w:rsidP="01589E52">
            <w:pPr>
              <w:spacing w:before="40" w:after="40"/>
              <w:rPr>
                <w:sz w:val="19"/>
                <w:szCs w:val="19"/>
                <w:lang w:val="cs-CZ"/>
              </w:rPr>
            </w:pPr>
            <w:r w:rsidRPr="51A3AA3A">
              <w:rPr>
                <w:sz w:val="19"/>
                <w:szCs w:val="19"/>
              </w:rPr>
              <w:t>Annex 02_07</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051A1C" w14:textId="57F01D38" w:rsidR="0077494F" w:rsidRPr="00983753" w:rsidRDefault="005B651C">
            <w:pPr>
              <w:spacing w:before="40" w:after="40"/>
              <w:rPr>
                <w:lang w:val="cs-CZ"/>
              </w:rPr>
            </w:pPr>
            <w:r w:rsidRPr="00983753">
              <w:rPr>
                <w:sz w:val="19"/>
              </w:rPr>
              <w:t>Offer and specification of the parameters of the selected Contractor – to be added after the selection of the Contractor</w:t>
            </w:r>
          </w:p>
        </w:tc>
      </w:tr>
    </w:tbl>
    <w:p w14:paraId="5611CC92" w14:textId="77777777" w:rsidR="0077494F" w:rsidRPr="0026347F" w:rsidRDefault="0077494F">
      <w:pPr>
        <w:spacing w:after="40"/>
        <w:rPr>
          <w:lang w:val="cs-CZ"/>
        </w:rPr>
      </w:pPr>
    </w:p>
    <w:p w14:paraId="03E1E9C4" w14:textId="77777777" w:rsidR="0077494F" w:rsidRPr="0026347F" w:rsidRDefault="005B651C">
      <w:pPr>
        <w:spacing w:before="240" w:after="120"/>
        <w:rPr>
          <w:lang w:val="cs-CZ"/>
        </w:rPr>
      </w:pPr>
      <w:r w:rsidRPr="0026347F">
        <w:rPr>
          <w:b/>
          <w:sz w:val="28"/>
        </w:rPr>
        <w:t>Signatures of the Contracting Parties</w:t>
      </w:r>
    </w:p>
    <w:tbl>
      <w:tblPr>
        <w:tblStyle w:val="Mkatabulky"/>
        <w:tblW w:w="0" w:type="auto"/>
        <w:jc w:val="center"/>
        <w:tblLook w:val="04A0" w:firstRow="1" w:lastRow="0" w:firstColumn="1" w:lastColumn="0" w:noHBand="0" w:noVBand="1"/>
      </w:tblPr>
      <w:tblGrid>
        <w:gridCol w:w="4819"/>
        <w:gridCol w:w="4819"/>
      </w:tblGrid>
      <w:tr w:rsidR="0077494F" w:rsidRPr="0026347F" w14:paraId="40082918" w14:textId="77777777">
        <w:trPr>
          <w:tblHeader/>
          <w:jc w:val="center"/>
        </w:trPr>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0CD1A6D3" w14:textId="77777777" w:rsidR="0077494F" w:rsidRPr="0026347F" w:rsidRDefault="005B651C">
            <w:pPr>
              <w:spacing w:before="40" w:after="40"/>
              <w:rPr>
                <w:lang w:val="cs-CZ"/>
              </w:rPr>
            </w:pPr>
            <w:r w:rsidRPr="0026347F">
              <w:rPr>
                <w:b/>
                <w:sz w:val="19"/>
              </w:rPr>
              <w:t>Client</w:t>
            </w:r>
          </w:p>
        </w:tc>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61F99CFB" w14:textId="77777777" w:rsidR="0077494F" w:rsidRPr="0026347F" w:rsidRDefault="005B651C">
            <w:pPr>
              <w:spacing w:before="40" w:after="40"/>
              <w:rPr>
                <w:lang w:val="cs-CZ"/>
              </w:rPr>
            </w:pPr>
            <w:r w:rsidRPr="0026347F">
              <w:rPr>
                <w:b/>
                <w:sz w:val="19"/>
              </w:rPr>
              <w:t>Contractor</w:t>
            </w:r>
          </w:p>
        </w:tc>
      </w:tr>
      <w:tr w:rsidR="0077494F" w:rsidRPr="002F3C99" w14:paraId="22C9FB25" w14:textId="77777777">
        <w:trPr>
          <w:jc w:val="center"/>
        </w:trPr>
        <w:tc>
          <w:tcPr>
            <w:tcW w:w="4819" w:type="dxa"/>
            <w:tcBorders>
              <w:top w:val="single" w:sz="4" w:space="0" w:color="BFBFBF"/>
              <w:left w:val="single" w:sz="4" w:space="0" w:color="BFBFBF"/>
              <w:bottom w:val="single" w:sz="4" w:space="0" w:color="BFBFBF"/>
              <w:right w:val="single" w:sz="4" w:space="0" w:color="BFBFBF"/>
            </w:tcBorders>
            <w:vAlign w:val="center"/>
          </w:tcPr>
          <w:p w14:paraId="141D4461" w14:textId="77777777" w:rsidR="0077494F" w:rsidRPr="0026347F" w:rsidRDefault="005B651C">
            <w:pPr>
              <w:spacing w:before="40" w:after="40"/>
              <w:rPr>
                <w:lang w:val="cs-CZ"/>
              </w:rPr>
            </w:pPr>
            <w:r w:rsidRPr="0026347F">
              <w:rPr>
                <w:sz w:val="19"/>
              </w:rPr>
              <w:t>On [ADD] on [ADD]</w:t>
            </w:r>
            <w:r w:rsidRPr="0026347F">
              <w:rPr>
                <w:sz w:val="19"/>
              </w:rPr>
              <w:br/>
            </w:r>
            <w:r w:rsidRPr="0026347F">
              <w:rPr>
                <w:sz w:val="19"/>
              </w:rPr>
              <w:br/>
              <w:t>On behalf of the client:</w:t>
            </w:r>
            <w:r w:rsidRPr="0026347F">
              <w:rPr>
                <w:sz w:val="19"/>
              </w:rPr>
              <w:br/>
              <w:t>NOVÁ HUŤ s.r.o.</w:t>
            </w:r>
            <w:r w:rsidRPr="0026347F">
              <w:rPr>
                <w:sz w:val="19"/>
              </w:rPr>
              <w:br/>
            </w:r>
            <w:r w:rsidRPr="0026347F">
              <w:rPr>
                <w:sz w:val="19"/>
              </w:rPr>
              <w:br/>
              <w:t>Name: [ADD]</w:t>
            </w:r>
            <w:r w:rsidRPr="0026347F">
              <w:rPr>
                <w:sz w:val="19"/>
              </w:rPr>
              <w:br/>
              <w:t>Features: [ADD]</w:t>
            </w:r>
            <w:r w:rsidRPr="0026347F">
              <w:rPr>
                <w:sz w:val="19"/>
              </w:rPr>
              <w:br/>
            </w:r>
            <w:r w:rsidRPr="0026347F">
              <w:rPr>
                <w:sz w:val="19"/>
              </w:rPr>
              <w:br/>
              <w:t>Caption: ______________________________</w:t>
            </w:r>
          </w:p>
        </w:tc>
        <w:tc>
          <w:tcPr>
            <w:tcW w:w="4819" w:type="dxa"/>
            <w:tcBorders>
              <w:top w:val="single" w:sz="4" w:space="0" w:color="BFBFBF"/>
              <w:left w:val="single" w:sz="4" w:space="0" w:color="BFBFBF"/>
              <w:bottom w:val="single" w:sz="4" w:space="0" w:color="BFBFBF"/>
              <w:right w:val="single" w:sz="4" w:space="0" w:color="BFBFBF"/>
            </w:tcBorders>
            <w:vAlign w:val="center"/>
          </w:tcPr>
          <w:p w14:paraId="41D4FBBB" w14:textId="77777777" w:rsidR="0077494F" w:rsidRPr="0026347F" w:rsidRDefault="005B651C">
            <w:pPr>
              <w:spacing w:before="40" w:after="40"/>
              <w:rPr>
                <w:lang w:val="cs-CZ"/>
              </w:rPr>
            </w:pPr>
            <w:r w:rsidRPr="0026347F">
              <w:rPr>
                <w:sz w:val="19"/>
              </w:rPr>
              <w:t>V [</w:t>
            </w:r>
            <w:r w:rsidRPr="00A66373">
              <w:rPr>
                <w:sz w:val="19"/>
                <w:highlight w:val="yellow"/>
              </w:rPr>
              <w:t>ADD</w:t>
            </w:r>
            <w:r w:rsidRPr="0026347F">
              <w:rPr>
                <w:sz w:val="19"/>
              </w:rPr>
              <w:t>] on [</w:t>
            </w:r>
            <w:r w:rsidRPr="00A66373">
              <w:rPr>
                <w:sz w:val="19"/>
                <w:highlight w:val="yellow"/>
              </w:rPr>
              <w:t>ADD</w:t>
            </w:r>
            <w:r w:rsidRPr="0026347F">
              <w:rPr>
                <w:sz w:val="19"/>
              </w:rPr>
              <w:t>]</w:t>
            </w:r>
            <w:r w:rsidRPr="0026347F">
              <w:rPr>
                <w:sz w:val="19"/>
              </w:rPr>
              <w:br/>
            </w:r>
            <w:r w:rsidRPr="0026347F">
              <w:rPr>
                <w:sz w:val="19"/>
              </w:rPr>
              <w:br/>
              <w:t>On behalf of the Contractor:</w:t>
            </w:r>
            <w:r w:rsidRPr="0026347F">
              <w:rPr>
                <w:sz w:val="19"/>
              </w:rPr>
              <w:br/>
              <w:t>[</w:t>
            </w:r>
            <w:r w:rsidRPr="00A66373">
              <w:rPr>
                <w:sz w:val="19"/>
                <w:highlight w:val="yellow"/>
              </w:rPr>
              <w:t>ADD</w:t>
            </w:r>
            <w:r w:rsidRPr="0026347F">
              <w:rPr>
                <w:sz w:val="19"/>
              </w:rPr>
              <w:t>]</w:t>
            </w:r>
            <w:r w:rsidRPr="0026347F">
              <w:rPr>
                <w:sz w:val="19"/>
              </w:rPr>
              <w:br/>
            </w:r>
            <w:r w:rsidRPr="0026347F">
              <w:rPr>
                <w:sz w:val="19"/>
              </w:rPr>
              <w:br/>
              <w:t>Name: [</w:t>
            </w:r>
            <w:r w:rsidRPr="00A66373">
              <w:rPr>
                <w:sz w:val="19"/>
                <w:highlight w:val="yellow"/>
              </w:rPr>
              <w:t>ADD</w:t>
            </w:r>
            <w:r w:rsidRPr="0026347F">
              <w:rPr>
                <w:sz w:val="19"/>
              </w:rPr>
              <w:t>]</w:t>
            </w:r>
            <w:r w:rsidRPr="0026347F">
              <w:rPr>
                <w:sz w:val="19"/>
              </w:rPr>
              <w:br/>
              <w:t>Features: [</w:t>
            </w:r>
            <w:r w:rsidRPr="00A66373">
              <w:rPr>
                <w:sz w:val="19"/>
                <w:highlight w:val="yellow"/>
              </w:rPr>
              <w:t>ADD</w:t>
            </w:r>
            <w:r w:rsidRPr="0026347F">
              <w:rPr>
                <w:sz w:val="19"/>
              </w:rPr>
              <w:t>]</w:t>
            </w:r>
            <w:r w:rsidRPr="0026347F">
              <w:rPr>
                <w:sz w:val="19"/>
              </w:rPr>
              <w:br/>
            </w:r>
            <w:r w:rsidRPr="0026347F">
              <w:rPr>
                <w:sz w:val="19"/>
              </w:rPr>
              <w:br/>
              <w:t>Caption: ______________________________</w:t>
            </w:r>
          </w:p>
        </w:tc>
      </w:tr>
    </w:tbl>
    <w:p w14:paraId="39B4757C" w14:textId="77777777" w:rsidR="0077494F" w:rsidRPr="0026347F" w:rsidRDefault="0077494F">
      <w:pPr>
        <w:spacing w:after="40"/>
        <w:rPr>
          <w:lang w:val="cs-CZ"/>
        </w:rPr>
      </w:pPr>
    </w:p>
    <w:p w14:paraId="5B0BF4FB" w14:textId="2A338210" w:rsidR="0077494F" w:rsidRPr="0026347F" w:rsidRDefault="0077494F">
      <w:pPr>
        <w:rPr>
          <w:lang w:val="cs-CZ"/>
        </w:rPr>
      </w:pPr>
    </w:p>
    <w:sectPr w:rsidR="0077494F" w:rsidRPr="0026347F" w:rsidSect="00034616">
      <w:headerReference w:type="default" r:id="rId10"/>
      <w:footerReference w:type="default" r:id="rId11"/>
      <w:pgSz w:w="12240" w:h="15840"/>
      <w:pgMar w:top="1020"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D3E35" w14:textId="77777777" w:rsidR="00F84F5E" w:rsidRDefault="00F84F5E">
      <w:pPr>
        <w:spacing w:after="0" w:line="240" w:lineRule="auto"/>
      </w:pPr>
      <w:r>
        <w:separator/>
      </w:r>
    </w:p>
  </w:endnote>
  <w:endnote w:type="continuationSeparator" w:id="0">
    <w:p w14:paraId="2DC3126C" w14:textId="77777777" w:rsidR="00F84F5E" w:rsidRDefault="00F84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08EC" w14:textId="0DBE7C9C" w:rsidR="005B651C" w:rsidRPr="005973B6" w:rsidRDefault="003B530B">
    <w:pPr>
      <w:pStyle w:val="Zpat"/>
      <w:jc w:val="right"/>
      <w:rPr>
        <w:lang w:val="pl-PL"/>
      </w:rPr>
    </w:pPr>
    <w:r>
      <w:rPr>
        <w:rFonts w:cs="Arial"/>
        <w:sz w:val="16"/>
        <w:szCs w:val="16"/>
      </w:rPr>
      <w:t xml:space="preserve">Automatic test system for performing tensile tests on flat samples and longitudinal cut-outs of tubes </w:t>
    </w:r>
    <w:r w:rsidR="005B651C" w:rsidRPr="00A3238B">
      <w:rPr>
        <w:sz w:val="16"/>
      </w:rPr>
      <w:t xml:space="preserve">| Page </w:t>
    </w:r>
    <w:r w:rsidR="005B651C" w:rsidRPr="00A3238B">
      <w:fldChar w:fldCharType="begin"/>
    </w:r>
    <w:r w:rsidR="005B651C" w:rsidRPr="00A3238B">
      <w:instrText>PAGE</w:instrText>
    </w:r>
    <w:r w:rsidR="005B651C" w:rsidRPr="00A3238B">
      <w:fldChar w:fldCharType="separate"/>
    </w:r>
    <w:r w:rsidR="003B6843" w:rsidRPr="00A3238B">
      <w:rPr>
        <w:noProof/>
      </w:rPr>
      <w:t>16</w:t>
    </w:r>
    <w:r w:rsidR="005B651C" w:rsidRPr="00A3238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DE124" w14:textId="77777777" w:rsidR="00F84F5E" w:rsidRDefault="00F84F5E">
      <w:pPr>
        <w:spacing w:after="0" w:line="240" w:lineRule="auto"/>
      </w:pPr>
      <w:r>
        <w:separator/>
      </w:r>
    </w:p>
  </w:footnote>
  <w:footnote w:type="continuationSeparator" w:id="0">
    <w:p w14:paraId="6718563C" w14:textId="77777777" w:rsidR="00F84F5E" w:rsidRDefault="00F84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W w:w="0" w:type="auto"/>
      <w:tblLook w:val="06A0" w:firstRow="1" w:lastRow="0" w:firstColumn="1" w:lastColumn="0" w:noHBand="1" w:noVBand="1"/>
    </w:tblPr>
    <w:tblGrid>
      <w:gridCol w:w="3400"/>
      <w:gridCol w:w="3400"/>
      <w:gridCol w:w="3400"/>
    </w:tblGrid>
    <w:tr w:rsidR="7A71E351" w14:paraId="6BD8BA4D" w14:textId="77777777" w:rsidTr="7A71E351">
      <w:trPr>
        <w:trHeight w:val="300"/>
      </w:trPr>
      <w:tc>
        <w:tcPr>
          <w:tcW w:w="3400" w:type="dxa"/>
        </w:tcPr>
        <w:p w14:paraId="644EAD47" w14:textId="720CA31B" w:rsidR="7A71E351" w:rsidRDefault="7A71E351" w:rsidP="7A71E351">
          <w:pPr>
            <w:pStyle w:val="Zhlav"/>
            <w:ind w:left="-115"/>
          </w:pPr>
        </w:p>
      </w:tc>
      <w:tc>
        <w:tcPr>
          <w:tcW w:w="3400" w:type="dxa"/>
        </w:tcPr>
        <w:p w14:paraId="0EC7D0ED" w14:textId="750339E3" w:rsidR="7A71E351" w:rsidRDefault="7A71E351" w:rsidP="7A71E351">
          <w:pPr>
            <w:pStyle w:val="Zhlav"/>
            <w:jc w:val="center"/>
          </w:pPr>
        </w:p>
      </w:tc>
      <w:tc>
        <w:tcPr>
          <w:tcW w:w="3400" w:type="dxa"/>
        </w:tcPr>
        <w:p w14:paraId="56C96558" w14:textId="535E6408" w:rsidR="7A71E351" w:rsidRDefault="7A71E351" w:rsidP="7A71E351">
          <w:pPr>
            <w:pStyle w:val="Zhlav"/>
            <w:ind w:right="-115"/>
            <w:jc w:val="right"/>
          </w:pPr>
        </w:p>
      </w:tc>
    </w:tr>
  </w:tbl>
  <w:p w14:paraId="6DFEAF6D" w14:textId="0AC7F0F7" w:rsidR="7A71E351" w:rsidRDefault="7A71E351" w:rsidP="7A71E35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093741378">
    <w:abstractNumId w:val="1"/>
  </w:num>
  <w:num w:numId="2" w16cid:durableId="1100832057">
    <w:abstractNumId w:val="0"/>
  </w:num>
  <w:num w:numId="3" w16cid:durableId="1149396584">
    <w:abstractNumId w:val="3"/>
  </w:num>
  <w:num w:numId="4" w16cid:durableId="1598099135">
    <w:abstractNumId w:val="7"/>
  </w:num>
  <w:num w:numId="5" w16cid:durableId="1821385342">
    <w:abstractNumId w:val="4"/>
  </w:num>
  <w:num w:numId="6" w16cid:durableId="554702928">
    <w:abstractNumId w:val="8"/>
  </w:num>
  <w:num w:numId="7" w16cid:durableId="757605509">
    <w:abstractNumId w:val="6"/>
  </w:num>
  <w:num w:numId="8" w16cid:durableId="802885755">
    <w:abstractNumId w:val="2"/>
  </w:num>
  <w:num w:numId="9" w16cid:durableId="819276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D17"/>
    <w:rsid w:val="00031203"/>
    <w:rsid w:val="00034616"/>
    <w:rsid w:val="000416D3"/>
    <w:rsid w:val="000503A2"/>
    <w:rsid w:val="0006063C"/>
    <w:rsid w:val="00090923"/>
    <w:rsid w:val="000A1A9C"/>
    <w:rsid w:val="000A63CB"/>
    <w:rsid w:val="000B008A"/>
    <w:rsid w:val="000C0A96"/>
    <w:rsid w:val="000C5EAC"/>
    <w:rsid w:val="000E082C"/>
    <w:rsid w:val="000F1514"/>
    <w:rsid w:val="000F3476"/>
    <w:rsid w:val="000F3840"/>
    <w:rsid w:val="000F4F91"/>
    <w:rsid w:val="000F5415"/>
    <w:rsid w:val="000F5719"/>
    <w:rsid w:val="000F7DE6"/>
    <w:rsid w:val="00114306"/>
    <w:rsid w:val="00121AE6"/>
    <w:rsid w:val="00136CA7"/>
    <w:rsid w:val="0015074B"/>
    <w:rsid w:val="00152D31"/>
    <w:rsid w:val="001547BC"/>
    <w:rsid w:val="001577E7"/>
    <w:rsid w:val="00157B01"/>
    <w:rsid w:val="00170F58"/>
    <w:rsid w:val="00172F3F"/>
    <w:rsid w:val="00173313"/>
    <w:rsid w:val="00175ECA"/>
    <w:rsid w:val="00184F98"/>
    <w:rsid w:val="00185BA0"/>
    <w:rsid w:val="00191FA3"/>
    <w:rsid w:val="001A70A5"/>
    <w:rsid w:val="001B6410"/>
    <w:rsid w:val="001E0360"/>
    <w:rsid w:val="001F3AAF"/>
    <w:rsid w:val="00207129"/>
    <w:rsid w:val="00211E37"/>
    <w:rsid w:val="0022069E"/>
    <w:rsid w:val="00223D4D"/>
    <w:rsid w:val="00224128"/>
    <w:rsid w:val="00224E35"/>
    <w:rsid w:val="00241015"/>
    <w:rsid w:val="002427BF"/>
    <w:rsid w:val="0026347F"/>
    <w:rsid w:val="00266FE5"/>
    <w:rsid w:val="00282803"/>
    <w:rsid w:val="00283A85"/>
    <w:rsid w:val="00287709"/>
    <w:rsid w:val="00294939"/>
    <w:rsid w:val="0029639D"/>
    <w:rsid w:val="002A26F2"/>
    <w:rsid w:val="002A6763"/>
    <w:rsid w:val="002B3B34"/>
    <w:rsid w:val="002B475C"/>
    <w:rsid w:val="002B794F"/>
    <w:rsid w:val="002C1C2B"/>
    <w:rsid w:val="002D386A"/>
    <w:rsid w:val="002D4462"/>
    <w:rsid w:val="002E6974"/>
    <w:rsid w:val="002E72B0"/>
    <w:rsid w:val="002F206D"/>
    <w:rsid w:val="002F3C99"/>
    <w:rsid w:val="00304634"/>
    <w:rsid w:val="003049EF"/>
    <w:rsid w:val="00304A39"/>
    <w:rsid w:val="00314965"/>
    <w:rsid w:val="00326F90"/>
    <w:rsid w:val="0033222C"/>
    <w:rsid w:val="0036074F"/>
    <w:rsid w:val="0037554A"/>
    <w:rsid w:val="00383A1C"/>
    <w:rsid w:val="00383DAA"/>
    <w:rsid w:val="00391669"/>
    <w:rsid w:val="003A5275"/>
    <w:rsid w:val="003B4799"/>
    <w:rsid w:val="003B530B"/>
    <w:rsid w:val="003B6843"/>
    <w:rsid w:val="003C528A"/>
    <w:rsid w:val="003E45FB"/>
    <w:rsid w:val="003E73F3"/>
    <w:rsid w:val="003E7A36"/>
    <w:rsid w:val="003F0E0D"/>
    <w:rsid w:val="003F34B0"/>
    <w:rsid w:val="004164D9"/>
    <w:rsid w:val="00431B72"/>
    <w:rsid w:val="0044278E"/>
    <w:rsid w:val="00445B90"/>
    <w:rsid w:val="0045390D"/>
    <w:rsid w:val="004825AB"/>
    <w:rsid w:val="0048754C"/>
    <w:rsid w:val="004950F6"/>
    <w:rsid w:val="00495113"/>
    <w:rsid w:val="00495F57"/>
    <w:rsid w:val="00496700"/>
    <w:rsid w:val="004972C4"/>
    <w:rsid w:val="004A75AC"/>
    <w:rsid w:val="004C62DE"/>
    <w:rsid w:val="004D0716"/>
    <w:rsid w:val="004D5A0D"/>
    <w:rsid w:val="004F0AE2"/>
    <w:rsid w:val="004F7F72"/>
    <w:rsid w:val="005016ED"/>
    <w:rsid w:val="005068BD"/>
    <w:rsid w:val="005102D8"/>
    <w:rsid w:val="005112BD"/>
    <w:rsid w:val="00525B33"/>
    <w:rsid w:val="00527287"/>
    <w:rsid w:val="00527C1F"/>
    <w:rsid w:val="00545958"/>
    <w:rsid w:val="00556529"/>
    <w:rsid w:val="00561BCA"/>
    <w:rsid w:val="00571E6B"/>
    <w:rsid w:val="00581992"/>
    <w:rsid w:val="005830E1"/>
    <w:rsid w:val="005834D1"/>
    <w:rsid w:val="005973B6"/>
    <w:rsid w:val="005A0F42"/>
    <w:rsid w:val="005B651C"/>
    <w:rsid w:val="005C1719"/>
    <w:rsid w:val="005C795A"/>
    <w:rsid w:val="005F07C7"/>
    <w:rsid w:val="005F3539"/>
    <w:rsid w:val="0060546C"/>
    <w:rsid w:val="0060658A"/>
    <w:rsid w:val="00615166"/>
    <w:rsid w:val="00620CE1"/>
    <w:rsid w:val="00633F42"/>
    <w:rsid w:val="00635590"/>
    <w:rsid w:val="00647B4E"/>
    <w:rsid w:val="00647F8F"/>
    <w:rsid w:val="00653745"/>
    <w:rsid w:val="00665A19"/>
    <w:rsid w:val="00676112"/>
    <w:rsid w:val="006764CB"/>
    <w:rsid w:val="00681996"/>
    <w:rsid w:val="00687AE8"/>
    <w:rsid w:val="00695D5E"/>
    <w:rsid w:val="006A2270"/>
    <w:rsid w:val="006B3F02"/>
    <w:rsid w:val="006B7C63"/>
    <w:rsid w:val="006C1DF6"/>
    <w:rsid w:val="006E1F77"/>
    <w:rsid w:val="006F6131"/>
    <w:rsid w:val="007006F2"/>
    <w:rsid w:val="0071338F"/>
    <w:rsid w:val="0074244B"/>
    <w:rsid w:val="007472EE"/>
    <w:rsid w:val="007513DA"/>
    <w:rsid w:val="00765361"/>
    <w:rsid w:val="0077494F"/>
    <w:rsid w:val="007768A4"/>
    <w:rsid w:val="007B3F98"/>
    <w:rsid w:val="007C0D14"/>
    <w:rsid w:val="007C5486"/>
    <w:rsid w:val="007C6016"/>
    <w:rsid w:val="007D216F"/>
    <w:rsid w:val="007D6464"/>
    <w:rsid w:val="007E00D5"/>
    <w:rsid w:val="007F2D86"/>
    <w:rsid w:val="00817C16"/>
    <w:rsid w:val="008309FC"/>
    <w:rsid w:val="00836E06"/>
    <w:rsid w:val="0084466E"/>
    <w:rsid w:val="00856D42"/>
    <w:rsid w:val="00857EA4"/>
    <w:rsid w:val="0085EF99"/>
    <w:rsid w:val="0086273A"/>
    <w:rsid w:val="0086413E"/>
    <w:rsid w:val="0087475C"/>
    <w:rsid w:val="00884920"/>
    <w:rsid w:val="0089297F"/>
    <w:rsid w:val="008A0409"/>
    <w:rsid w:val="008A2C77"/>
    <w:rsid w:val="008A32A7"/>
    <w:rsid w:val="008B3310"/>
    <w:rsid w:val="008B5976"/>
    <w:rsid w:val="008D0000"/>
    <w:rsid w:val="008D55E3"/>
    <w:rsid w:val="008D6DE9"/>
    <w:rsid w:val="008E4220"/>
    <w:rsid w:val="00903E29"/>
    <w:rsid w:val="009131B5"/>
    <w:rsid w:val="009266CF"/>
    <w:rsid w:val="00930B49"/>
    <w:rsid w:val="009346A9"/>
    <w:rsid w:val="0095005C"/>
    <w:rsid w:val="00966E85"/>
    <w:rsid w:val="00967C95"/>
    <w:rsid w:val="00983753"/>
    <w:rsid w:val="00987BCE"/>
    <w:rsid w:val="00990789"/>
    <w:rsid w:val="00992DD6"/>
    <w:rsid w:val="009942A5"/>
    <w:rsid w:val="00995C30"/>
    <w:rsid w:val="009B67E4"/>
    <w:rsid w:val="009F71BB"/>
    <w:rsid w:val="00A06C4F"/>
    <w:rsid w:val="00A10E3F"/>
    <w:rsid w:val="00A1190B"/>
    <w:rsid w:val="00A1215C"/>
    <w:rsid w:val="00A15B97"/>
    <w:rsid w:val="00A17C2F"/>
    <w:rsid w:val="00A26475"/>
    <w:rsid w:val="00A30407"/>
    <w:rsid w:val="00A3238B"/>
    <w:rsid w:val="00A34A97"/>
    <w:rsid w:val="00A359AD"/>
    <w:rsid w:val="00A46D9F"/>
    <w:rsid w:val="00A523BB"/>
    <w:rsid w:val="00A53338"/>
    <w:rsid w:val="00A66373"/>
    <w:rsid w:val="00A74533"/>
    <w:rsid w:val="00A8172C"/>
    <w:rsid w:val="00A95223"/>
    <w:rsid w:val="00AA01E8"/>
    <w:rsid w:val="00AA1D8D"/>
    <w:rsid w:val="00AB1F93"/>
    <w:rsid w:val="00AB2AB0"/>
    <w:rsid w:val="00AB4977"/>
    <w:rsid w:val="00AB764B"/>
    <w:rsid w:val="00AC186D"/>
    <w:rsid w:val="00AE5003"/>
    <w:rsid w:val="00AF278F"/>
    <w:rsid w:val="00B03189"/>
    <w:rsid w:val="00B11B82"/>
    <w:rsid w:val="00B42AA3"/>
    <w:rsid w:val="00B45177"/>
    <w:rsid w:val="00B47730"/>
    <w:rsid w:val="00B55CA4"/>
    <w:rsid w:val="00B71A56"/>
    <w:rsid w:val="00B7336D"/>
    <w:rsid w:val="00B75FD0"/>
    <w:rsid w:val="00BA0319"/>
    <w:rsid w:val="00BA7351"/>
    <w:rsid w:val="00BB26DE"/>
    <w:rsid w:val="00BB6158"/>
    <w:rsid w:val="00BD1CDE"/>
    <w:rsid w:val="00BE03A9"/>
    <w:rsid w:val="00BE1605"/>
    <w:rsid w:val="00BE7BC1"/>
    <w:rsid w:val="00BF7A29"/>
    <w:rsid w:val="00BFEEA7"/>
    <w:rsid w:val="00C05BB3"/>
    <w:rsid w:val="00C10429"/>
    <w:rsid w:val="00C1394E"/>
    <w:rsid w:val="00C24306"/>
    <w:rsid w:val="00C36C95"/>
    <w:rsid w:val="00C4267D"/>
    <w:rsid w:val="00C5778F"/>
    <w:rsid w:val="00C65CBC"/>
    <w:rsid w:val="00C74053"/>
    <w:rsid w:val="00C7512C"/>
    <w:rsid w:val="00C80E6D"/>
    <w:rsid w:val="00C97ACC"/>
    <w:rsid w:val="00CA1494"/>
    <w:rsid w:val="00CA1A0A"/>
    <w:rsid w:val="00CA3B2F"/>
    <w:rsid w:val="00CA7419"/>
    <w:rsid w:val="00CB0664"/>
    <w:rsid w:val="00CB5354"/>
    <w:rsid w:val="00CC3707"/>
    <w:rsid w:val="00CC6420"/>
    <w:rsid w:val="00CD4DF4"/>
    <w:rsid w:val="00CE66A8"/>
    <w:rsid w:val="00CF0260"/>
    <w:rsid w:val="00CF4F1A"/>
    <w:rsid w:val="00CF63A2"/>
    <w:rsid w:val="00D00E9D"/>
    <w:rsid w:val="00D0697A"/>
    <w:rsid w:val="00D17D2D"/>
    <w:rsid w:val="00D21E6F"/>
    <w:rsid w:val="00D33198"/>
    <w:rsid w:val="00D3399F"/>
    <w:rsid w:val="00D45E48"/>
    <w:rsid w:val="00D46C52"/>
    <w:rsid w:val="00D557BA"/>
    <w:rsid w:val="00D56CE1"/>
    <w:rsid w:val="00D849C4"/>
    <w:rsid w:val="00D8622C"/>
    <w:rsid w:val="00D87B2F"/>
    <w:rsid w:val="00D94583"/>
    <w:rsid w:val="00DA0E15"/>
    <w:rsid w:val="00DA7777"/>
    <w:rsid w:val="00DC47FA"/>
    <w:rsid w:val="00E06CB0"/>
    <w:rsid w:val="00E07885"/>
    <w:rsid w:val="00E135E9"/>
    <w:rsid w:val="00E14F6A"/>
    <w:rsid w:val="00E1508D"/>
    <w:rsid w:val="00E231D7"/>
    <w:rsid w:val="00E23CBB"/>
    <w:rsid w:val="00E36D52"/>
    <w:rsid w:val="00E37B54"/>
    <w:rsid w:val="00E41BC7"/>
    <w:rsid w:val="00E66101"/>
    <w:rsid w:val="00E67859"/>
    <w:rsid w:val="00E714CA"/>
    <w:rsid w:val="00E73ADA"/>
    <w:rsid w:val="00E81B12"/>
    <w:rsid w:val="00E95F68"/>
    <w:rsid w:val="00EA3DDA"/>
    <w:rsid w:val="00EA5CA0"/>
    <w:rsid w:val="00ED2A38"/>
    <w:rsid w:val="00ED7B45"/>
    <w:rsid w:val="00EE4BC1"/>
    <w:rsid w:val="00F00BC0"/>
    <w:rsid w:val="00F01DA3"/>
    <w:rsid w:val="00F047AE"/>
    <w:rsid w:val="00F15598"/>
    <w:rsid w:val="00F32626"/>
    <w:rsid w:val="00F4144A"/>
    <w:rsid w:val="00F5010F"/>
    <w:rsid w:val="00F65F39"/>
    <w:rsid w:val="00F737B5"/>
    <w:rsid w:val="00F81C2D"/>
    <w:rsid w:val="00F84F5E"/>
    <w:rsid w:val="00FA123A"/>
    <w:rsid w:val="00FA7FEF"/>
    <w:rsid w:val="00FB731C"/>
    <w:rsid w:val="00FC693F"/>
    <w:rsid w:val="00FC76C1"/>
    <w:rsid w:val="00FD4623"/>
    <w:rsid w:val="00FE3359"/>
    <w:rsid w:val="00FF0A24"/>
    <w:rsid w:val="00FF2957"/>
    <w:rsid w:val="01589E52"/>
    <w:rsid w:val="01ABD82F"/>
    <w:rsid w:val="01C25E31"/>
    <w:rsid w:val="02843921"/>
    <w:rsid w:val="0294DA7C"/>
    <w:rsid w:val="02D49511"/>
    <w:rsid w:val="032878AF"/>
    <w:rsid w:val="04689E4D"/>
    <w:rsid w:val="050F8545"/>
    <w:rsid w:val="059173E8"/>
    <w:rsid w:val="05DE9F6B"/>
    <w:rsid w:val="073D2778"/>
    <w:rsid w:val="07784E7D"/>
    <w:rsid w:val="07D50A76"/>
    <w:rsid w:val="080502D9"/>
    <w:rsid w:val="08976B88"/>
    <w:rsid w:val="08ABEABD"/>
    <w:rsid w:val="08BB3883"/>
    <w:rsid w:val="093191D5"/>
    <w:rsid w:val="093DB082"/>
    <w:rsid w:val="0961B766"/>
    <w:rsid w:val="0AAFF276"/>
    <w:rsid w:val="0C682D98"/>
    <w:rsid w:val="0CD6F6E8"/>
    <w:rsid w:val="0CF66A29"/>
    <w:rsid w:val="0D481105"/>
    <w:rsid w:val="0D53069B"/>
    <w:rsid w:val="0DDB30B2"/>
    <w:rsid w:val="0DEAD223"/>
    <w:rsid w:val="0EB8F81F"/>
    <w:rsid w:val="0F73A93C"/>
    <w:rsid w:val="104B41F5"/>
    <w:rsid w:val="10945444"/>
    <w:rsid w:val="109DC712"/>
    <w:rsid w:val="10B1043E"/>
    <w:rsid w:val="1176CD72"/>
    <w:rsid w:val="11816B15"/>
    <w:rsid w:val="11D9BA5F"/>
    <w:rsid w:val="1212DF5C"/>
    <w:rsid w:val="1245AA0E"/>
    <w:rsid w:val="12608982"/>
    <w:rsid w:val="12AF66CF"/>
    <w:rsid w:val="12DE990B"/>
    <w:rsid w:val="13B7E9BF"/>
    <w:rsid w:val="145077DA"/>
    <w:rsid w:val="15E95E4D"/>
    <w:rsid w:val="163129A8"/>
    <w:rsid w:val="16741DE0"/>
    <w:rsid w:val="1680B5CB"/>
    <w:rsid w:val="16BE058D"/>
    <w:rsid w:val="17440729"/>
    <w:rsid w:val="182572F2"/>
    <w:rsid w:val="18735FF9"/>
    <w:rsid w:val="1884D0E4"/>
    <w:rsid w:val="19061B7B"/>
    <w:rsid w:val="19A62157"/>
    <w:rsid w:val="19DC6AF5"/>
    <w:rsid w:val="1A071AE1"/>
    <w:rsid w:val="1A0FB17F"/>
    <w:rsid w:val="1B3C9FBC"/>
    <w:rsid w:val="1B7D36F0"/>
    <w:rsid w:val="1C0942E2"/>
    <w:rsid w:val="1CB8CC9A"/>
    <w:rsid w:val="1D112330"/>
    <w:rsid w:val="1D13AFBC"/>
    <w:rsid w:val="1D7A8901"/>
    <w:rsid w:val="1DA6ACD3"/>
    <w:rsid w:val="1E2BF173"/>
    <w:rsid w:val="1E3CF4C5"/>
    <w:rsid w:val="1FDA9A78"/>
    <w:rsid w:val="200B335D"/>
    <w:rsid w:val="203F7C92"/>
    <w:rsid w:val="20B7BD36"/>
    <w:rsid w:val="213CF866"/>
    <w:rsid w:val="21B7F61A"/>
    <w:rsid w:val="21E5D6D9"/>
    <w:rsid w:val="21FB2477"/>
    <w:rsid w:val="22987058"/>
    <w:rsid w:val="237DBD36"/>
    <w:rsid w:val="239B077E"/>
    <w:rsid w:val="23ACD7AE"/>
    <w:rsid w:val="241821A6"/>
    <w:rsid w:val="24390653"/>
    <w:rsid w:val="245EE5D7"/>
    <w:rsid w:val="258B21F9"/>
    <w:rsid w:val="26EC8172"/>
    <w:rsid w:val="2753E78A"/>
    <w:rsid w:val="27B28951"/>
    <w:rsid w:val="27FA830C"/>
    <w:rsid w:val="280AFD37"/>
    <w:rsid w:val="28131B10"/>
    <w:rsid w:val="283C71B9"/>
    <w:rsid w:val="286DFC54"/>
    <w:rsid w:val="2945EE06"/>
    <w:rsid w:val="29A038AF"/>
    <w:rsid w:val="29B396B7"/>
    <w:rsid w:val="2B34465C"/>
    <w:rsid w:val="2B61C7A1"/>
    <w:rsid w:val="2C1D19C7"/>
    <w:rsid w:val="2C565EC9"/>
    <w:rsid w:val="2C5DC668"/>
    <w:rsid w:val="2CCD7869"/>
    <w:rsid w:val="2D13A283"/>
    <w:rsid w:val="2D413391"/>
    <w:rsid w:val="2DF2A54A"/>
    <w:rsid w:val="2E57AD59"/>
    <w:rsid w:val="2E8543C6"/>
    <w:rsid w:val="2E9AF82A"/>
    <w:rsid w:val="2EB5CDA5"/>
    <w:rsid w:val="2F35F991"/>
    <w:rsid w:val="2FB5356F"/>
    <w:rsid w:val="30219B27"/>
    <w:rsid w:val="30631AE0"/>
    <w:rsid w:val="31A5DD5F"/>
    <w:rsid w:val="3290A109"/>
    <w:rsid w:val="32C2D9CE"/>
    <w:rsid w:val="32E61B13"/>
    <w:rsid w:val="330E6841"/>
    <w:rsid w:val="33EDF641"/>
    <w:rsid w:val="342CBA31"/>
    <w:rsid w:val="376F54F6"/>
    <w:rsid w:val="37AD6C71"/>
    <w:rsid w:val="37BAD869"/>
    <w:rsid w:val="37F00F2B"/>
    <w:rsid w:val="3850ADD0"/>
    <w:rsid w:val="3883462F"/>
    <w:rsid w:val="39A149BF"/>
    <w:rsid w:val="39CEEAF3"/>
    <w:rsid w:val="39D585EA"/>
    <w:rsid w:val="3A3926E6"/>
    <w:rsid w:val="3B1F0993"/>
    <w:rsid w:val="3BD48E7C"/>
    <w:rsid w:val="3C19E1D9"/>
    <w:rsid w:val="3CA3A81B"/>
    <w:rsid w:val="3CFC4B78"/>
    <w:rsid w:val="3D515230"/>
    <w:rsid w:val="3D531ADC"/>
    <w:rsid w:val="3D57D5BE"/>
    <w:rsid w:val="3D62519C"/>
    <w:rsid w:val="3DA0C08C"/>
    <w:rsid w:val="3E29F3E9"/>
    <w:rsid w:val="3ECFB48A"/>
    <w:rsid w:val="3FE29ED3"/>
    <w:rsid w:val="40462696"/>
    <w:rsid w:val="407EAED5"/>
    <w:rsid w:val="414E3672"/>
    <w:rsid w:val="41695FEB"/>
    <w:rsid w:val="41891FF8"/>
    <w:rsid w:val="41915A0F"/>
    <w:rsid w:val="41C2FC30"/>
    <w:rsid w:val="41E27C75"/>
    <w:rsid w:val="41E7B52D"/>
    <w:rsid w:val="4271C1C9"/>
    <w:rsid w:val="429DFA17"/>
    <w:rsid w:val="42D50096"/>
    <w:rsid w:val="42E50539"/>
    <w:rsid w:val="4369D422"/>
    <w:rsid w:val="4487AD3F"/>
    <w:rsid w:val="44D3AE5D"/>
    <w:rsid w:val="46190C21"/>
    <w:rsid w:val="46196AA5"/>
    <w:rsid w:val="46274617"/>
    <w:rsid w:val="47AB1417"/>
    <w:rsid w:val="4835591D"/>
    <w:rsid w:val="48427A90"/>
    <w:rsid w:val="48629113"/>
    <w:rsid w:val="491715D2"/>
    <w:rsid w:val="49415139"/>
    <w:rsid w:val="49A8D8A9"/>
    <w:rsid w:val="49FBEC53"/>
    <w:rsid w:val="4A0A9B0B"/>
    <w:rsid w:val="4A0E030F"/>
    <w:rsid w:val="4A109A29"/>
    <w:rsid w:val="4A10FD23"/>
    <w:rsid w:val="4A2BC000"/>
    <w:rsid w:val="4A584A5A"/>
    <w:rsid w:val="4AAF243C"/>
    <w:rsid w:val="4B899D49"/>
    <w:rsid w:val="4BD2F5DC"/>
    <w:rsid w:val="4C44F5CF"/>
    <w:rsid w:val="4CD69445"/>
    <w:rsid w:val="4CEC4F57"/>
    <w:rsid w:val="4D0EC124"/>
    <w:rsid w:val="4D0EDE9F"/>
    <w:rsid w:val="4D4D0716"/>
    <w:rsid w:val="4D8B1C1F"/>
    <w:rsid w:val="4DDE8F08"/>
    <w:rsid w:val="4E08125D"/>
    <w:rsid w:val="4E140660"/>
    <w:rsid w:val="4F0CE97F"/>
    <w:rsid w:val="4F1703AE"/>
    <w:rsid w:val="4F5CFF1F"/>
    <w:rsid w:val="4F973AC0"/>
    <w:rsid w:val="5020054D"/>
    <w:rsid w:val="50B19E86"/>
    <w:rsid w:val="50EA2E89"/>
    <w:rsid w:val="51834C3C"/>
    <w:rsid w:val="519365E5"/>
    <w:rsid w:val="5195091E"/>
    <w:rsid w:val="51A3AA3A"/>
    <w:rsid w:val="5225E144"/>
    <w:rsid w:val="52D4ED59"/>
    <w:rsid w:val="52F3E43B"/>
    <w:rsid w:val="52FFCC31"/>
    <w:rsid w:val="533D40A2"/>
    <w:rsid w:val="53C1F20D"/>
    <w:rsid w:val="53CCBA68"/>
    <w:rsid w:val="542E79AB"/>
    <w:rsid w:val="55044FE6"/>
    <w:rsid w:val="567523BF"/>
    <w:rsid w:val="56D949D6"/>
    <w:rsid w:val="5707CA02"/>
    <w:rsid w:val="57226A4A"/>
    <w:rsid w:val="5764DCB3"/>
    <w:rsid w:val="5875F21A"/>
    <w:rsid w:val="5938B2E2"/>
    <w:rsid w:val="59414AB8"/>
    <w:rsid w:val="5A521159"/>
    <w:rsid w:val="5A99D882"/>
    <w:rsid w:val="5AFB76A8"/>
    <w:rsid w:val="5C4CAE24"/>
    <w:rsid w:val="5D32EF46"/>
    <w:rsid w:val="5DFDB9C1"/>
    <w:rsid w:val="5E1361D9"/>
    <w:rsid w:val="5E2F1F99"/>
    <w:rsid w:val="5E8E9FDE"/>
    <w:rsid w:val="5EB0D6BC"/>
    <w:rsid w:val="5ED736EE"/>
    <w:rsid w:val="5EF57486"/>
    <w:rsid w:val="602099E0"/>
    <w:rsid w:val="6056C325"/>
    <w:rsid w:val="6058EC8A"/>
    <w:rsid w:val="60631CC7"/>
    <w:rsid w:val="6102130F"/>
    <w:rsid w:val="6115C3FD"/>
    <w:rsid w:val="6115DC19"/>
    <w:rsid w:val="6118527D"/>
    <w:rsid w:val="61797DD2"/>
    <w:rsid w:val="61E0E370"/>
    <w:rsid w:val="6218A116"/>
    <w:rsid w:val="624FEF2F"/>
    <w:rsid w:val="62A04315"/>
    <w:rsid w:val="63052A29"/>
    <w:rsid w:val="63494D67"/>
    <w:rsid w:val="6354AFA4"/>
    <w:rsid w:val="63B03D74"/>
    <w:rsid w:val="6412E070"/>
    <w:rsid w:val="6445B6EF"/>
    <w:rsid w:val="656CDBBB"/>
    <w:rsid w:val="65819377"/>
    <w:rsid w:val="659806D6"/>
    <w:rsid w:val="665A587C"/>
    <w:rsid w:val="679216A1"/>
    <w:rsid w:val="67A66B9E"/>
    <w:rsid w:val="683E7266"/>
    <w:rsid w:val="6901D54F"/>
    <w:rsid w:val="69D79F72"/>
    <w:rsid w:val="6AA25E41"/>
    <w:rsid w:val="6AE49D30"/>
    <w:rsid w:val="6AEF0752"/>
    <w:rsid w:val="6B621F70"/>
    <w:rsid w:val="6C6BECC0"/>
    <w:rsid w:val="6CDA98C3"/>
    <w:rsid w:val="6D0102D3"/>
    <w:rsid w:val="6D110B62"/>
    <w:rsid w:val="6D47E0E4"/>
    <w:rsid w:val="6D6DA65F"/>
    <w:rsid w:val="6DA1A4E4"/>
    <w:rsid w:val="6DBDA018"/>
    <w:rsid w:val="6DCD5C96"/>
    <w:rsid w:val="6E162FA9"/>
    <w:rsid w:val="6E5DA8FB"/>
    <w:rsid w:val="6ED9A427"/>
    <w:rsid w:val="6EF2EF28"/>
    <w:rsid w:val="6FA55E36"/>
    <w:rsid w:val="6FB1DBFC"/>
    <w:rsid w:val="7079E8AA"/>
    <w:rsid w:val="70E23D6F"/>
    <w:rsid w:val="7177F959"/>
    <w:rsid w:val="72539F7C"/>
    <w:rsid w:val="728E116E"/>
    <w:rsid w:val="72A900FB"/>
    <w:rsid w:val="72FF9894"/>
    <w:rsid w:val="733DE9AC"/>
    <w:rsid w:val="734781BD"/>
    <w:rsid w:val="73CE8BA3"/>
    <w:rsid w:val="73D04117"/>
    <w:rsid w:val="74B06C43"/>
    <w:rsid w:val="753EEFD4"/>
    <w:rsid w:val="767C14F5"/>
    <w:rsid w:val="7748877B"/>
    <w:rsid w:val="7790669E"/>
    <w:rsid w:val="77B07941"/>
    <w:rsid w:val="77D23FFE"/>
    <w:rsid w:val="780CF5E2"/>
    <w:rsid w:val="78332DDB"/>
    <w:rsid w:val="7984649F"/>
    <w:rsid w:val="79F83244"/>
    <w:rsid w:val="79FF5D0C"/>
    <w:rsid w:val="7A40CA1D"/>
    <w:rsid w:val="7A5B819D"/>
    <w:rsid w:val="7A71E351"/>
    <w:rsid w:val="7AB54CDD"/>
    <w:rsid w:val="7AD06EF8"/>
    <w:rsid w:val="7B36BBF7"/>
    <w:rsid w:val="7B58584C"/>
    <w:rsid w:val="7B58BFAB"/>
    <w:rsid w:val="7B70CD93"/>
    <w:rsid w:val="7B82DF00"/>
    <w:rsid w:val="7CFB08D9"/>
    <w:rsid w:val="7D1047C9"/>
    <w:rsid w:val="7D1150A6"/>
    <w:rsid w:val="7DD3D09A"/>
    <w:rsid w:val="7DF5FD41"/>
    <w:rsid w:val="7E4D8006"/>
    <w:rsid w:val="7E50DDD3"/>
    <w:rsid w:val="7E62380C"/>
    <w:rsid w:val="7E6F8B71"/>
    <w:rsid w:val="7EA02879"/>
    <w:rsid w:val="7F2560EF"/>
    <w:rsid w:val="7F57FBCD"/>
    <w:rsid w:val="7F75E9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B1111"/>
  <w14:defaultImageDpi w14:val="300"/>
  <w15:docId w15:val="{9562DFAA-B99C-47BC-B2EB-A1E3F744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eastAsia="Arial" w:hAnsi="Arial"/>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8"/>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6"/>
      </w:numPr>
      <w:contextualSpacing/>
    </w:pPr>
  </w:style>
  <w:style w:type="paragraph" w:styleId="Seznamsodrkami2">
    <w:name w:val="List Bullet 2"/>
    <w:basedOn w:val="Normln"/>
    <w:uiPriority w:val="99"/>
    <w:unhideWhenUsed/>
    <w:rsid w:val="00326F90"/>
    <w:pPr>
      <w:numPr>
        <w:numId w:val="7"/>
      </w:numPr>
      <w:contextualSpacing/>
    </w:pPr>
  </w:style>
  <w:style w:type="paragraph" w:styleId="Seznamsodrkami3">
    <w:name w:val="List Bullet 3"/>
    <w:basedOn w:val="Normln"/>
    <w:uiPriority w:val="99"/>
    <w:unhideWhenUsed/>
    <w:rsid w:val="00326F90"/>
    <w:pPr>
      <w:numPr>
        <w:numId w:val="9"/>
      </w:numPr>
      <w:contextualSpacing/>
    </w:pPr>
  </w:style>
  <w:style w:type="paragraph" w:styleId="slovanseznam">
    <w:name w:val="List Number"/>
    <w:basedOn w:val="Normln"/>
    <w:uiPriority w:val="99"/>
    <w:unhideWhenUsed/>
    <w:rsid w:val="00326F90"/>
    <w:pPr>
      <w:numPr>
        <w:numId w:val="4"/>
      </w:numPr>
      <w:contextualSpacing/>
    </w:pPr>
  </w:style>
  <w:style w:type="paragraph" w:styleId="slovanseznam2">
    <w:name w:val="List Number 2"/>
    <w:basedOn w:val="Normln"/>
    <w:uiPriority w:val="99"/>
    <w:unhideWhenUsed/>
    <w:rsid w:val="0029639D"/>
    <w:pPr>
      <w:numPr>
        <w:numId w:val="3"/>
      </w:numPr>
      <w:contextualSpacing/>
    </w:pPr>
  </w:style>
  <w:style w:type="paragraph" w:styleId="slovanseznam3">
    <w:name w:val="List Number 3"/>
    <w:basedOn w:val="Normln"/>
    <w:uiPriority w:val="99"/>
    <w:unhideWhenUsed/>
    <w:rsid w:val="0029639D"/>
    <w:pPr>
      <w:numPr>
        <w:numId w:val="8"/>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customStyle="1" w:styleId="MacroText1">
    <w:name w:val="Macro Text1"/>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Standardnpsmoodstavce"/>
    <w:link w:val="MacroText1"/>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TableNormal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TableNormal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1">
    <w:name w:val="Light Shading - Accent 21"/>
    <w:basedOn w:val="TableNormal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1">
    <w:name w:val="Light Shading - Accent 31"/>
    <w:basedOn w:val="TableNormal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1">
    <w:name w:val="Light Shading - Accent 41"/>
    <w:basedOn w:val="TableNormal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1">
    <w:name w:val="Light Shading - Accent 51"/>
    <w:basedOn w:val="TableNormal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1">
    <w:name w:val="Light Shading - Accent 61"/>
    <w:basedOn w:val="TableNormal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TableNormal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1">
    <w:name w:val="Light List - Accent 21"/>
    <w:basedOn w:val="TableNormal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1">
    <w:name w:val="Light List - Accent 31"/>
    <w:basedOn w:val="TableNormal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1">
    <w:name w:val="Light List - Accent 41"/>
    <w:basedOn w:val="TableNormal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1">
    <w:name w:val="Light List - Accent 51"/>
    <w:basedOn w:val="TableNormal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1">
    <w:name w:val="Light List - Accent 61"/>
    <w:basedOn w:val="TableNormal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TableNormal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1">
    <w:name w:val="Light Grid - Accent 21"/>
    <w:basedOn w:val="TableNormal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1">
    <w:name w:val="Light Grid - Accent 31"/>
    <w:basedOn w:val="TableNormal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1">
    <w:name w:val="Light Grid - Accent 41"/>
    <w:basedOn w:val="TableNormal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1">
    <w:name w:val="Light Grid - Accent 51"/>
    <w:basedOn w:val="TableNormal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1">
    <w:name w:val="Light Grid - Accent 61"/>
    <w:basedOn w:val="TableNormal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TableNormal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TableNormal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1">
    <w:name w:val="Medium List 1 - Accent 21"/>
    <w:basedOn w:val="TableNormal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1">
    <w:name w:val="Medium List 1 - Accent 31"/>
    <w:basedOn w:val="TableNormal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1">
    <w:name w:val="Medium List 1 - Accent 41"/>
    <w:basedOn w:val="TableNormal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1">
    <w:name w:val="Medium List 1 - Accent 51"/>
    <w:basedOn w:val="TableNormal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1">
    <w:name w:val="Medium List 1 - Accent 61"/>
    <w:basedOn w:val="TableNormal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TableNormal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1">
    <w:name w:val="Medium Grid 1 - Accent 21"/>
    <w:basedOn w:val="TableNormal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1">
    <w:name w:val="Medium Grid 1 - Accent 31"/>
    <w:basedOn w:val="TableNormal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1">
    <w:name w:val="Medium Grid 1 - Accent 41"/>
    <w:basedOn w:val="TableNormal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1">
    <w:name w:val="Medium Grid 1 - Accent 51"/>
    <w:basedOn w:val="TableNormal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1">
    <w:name w:val="Medium Grid 1 - Accent 61"/>
    <w:basedOn w:val="TableNormal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1">
    <w:name w:val="Medium Grid 3 - Accent 1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1">
    <w:name w:val="Medium Grid 3 - Accent 2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1">
    <w:name w:val="Medium Grid 3 - Accent 3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1">
    <w:name w:val="Medium Grid 3 - Accent 4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1">
    <w:name w:val="Medium Grid 3 - Accent 5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1">
    <w:name w:val="Medium Grid 3 - Accent 6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TableNormal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1">
    <w:name w:val="Dark List - Accent 21"/>
    <w:basedOn w:val="TableNormal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1">
    <w:name w:val="Dark List - Accent 31"/>
    <w:basedOn w:val="TableNormal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1">
    <w:name w:val="Dark List - Accent 41"/>
    <w:basedOn w:val="TableNormal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1">
    <w:name w:val="Dark List - Accent 51"/>
    <w:basedOn w:val="TableNormal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1">
    <w:name w:val="Dark List - Accent 61"/>
    <w:basedOn w:val="TableNormal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TableNormal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bubliny">
    <w:name w:val="Balloon Text"/>
    <w:basedOn w:val="Normln"/>
    <w:link w:val="TextbublinyChar"/>
    <w:uiPriority w:val="99"/>
    <w:semiHidden/>
    <w:unhideWhenUsed/>
    <w:rsid w:val="00D46C5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46C52"/>
    <w:rPr>
      <w:rFonts w:ascii="Segoe UI" w:eastAsia="Arial" w:hAnsi="Segoe UI" w:cs="Segoe UI"/>
      <w:sz w:val="18"/>
      <w:szCs w:val="18"/>
    </w:rPr>
  </w:style>
  <w:style w:type="paragraph" w:styleId="Revize">
    <w:name w:val="Revision"/>
    <w:hidden/>
    <w:uiPriority w:val="99"/>
    <w:semiHidden/>
    <w:rsid w:val="000416D3"/>
    <w:pPr>
      <w:spacing w:after="0" w:line="240" w:lineRule="auto"/>
    </w:pPr>
    <w:rPr>
      <w:rFonts w:ascii="Arial" w:eastAsia="Arial" w:hAnsi="Arial"/>
      <w:sz w:val="20"/>
    </w:rPr>
  </w:style>
  <w:style w:type="character" w:customStyle="1" w:styleId="CommentReference1">
    <w:name w:val="Comment Reference1"/>
    <w:basedOn w:val="Standardnpsmoodstavce"/>
    <w:uiPriority w:val="99"/>
    <w:semiHidden/>
    <w:unhideWhenUsed/>
    <w:rsid w:val="00A53338"/>
    <w:rPr>
      <w:sz w:val="16"/>
      <w:szCs w:val="16"/>
    </w:rPr>
  </w:style>
  <w:style w:type="paragraph" w:customStyle="1" w:styleId="CommentText1">
    <w:name w:val="Comment Text1"/>
    <w:basedOn w:val="Normln"/>
    <w:link w:val="CommentTextChar"/>
    <w:uiPriority w:val="99"/>
    <w:unhideWhenUsed/>
    <w:rsid w:val="00A53338"/>
    <w:pPr>
      <w:spacing w:line="240" w:lineRule="auto"/>
    </w:pPr>
    <w:rPr>
      <w:szCs w:val="20"/>
    </w:rPr>
  </w:style>
  <w:style w:type="character" w:customStyle="1" w:styleId="CommentTextChar">
    <w:name w:val="Comment Text Char"/>
    <w:basedOn w:val="Standardnpsmoodstavce"/>
    <w:link w:val="CommentText1"/>
    <w:uiPriority w:val="99"/>
    <w:rsid w:val="00A53338"/>
    <w:rPr>
      <w:rFonts w:ascii="Arial" w:eastAsia="Arial" w:hAnsi="Arial"/>
      <w:sz w:val="20"/>
      <w:szCs w:val="20"/>
    </w:rPr>
  </w:style>
  <w:style w:type="paragraph" w:customStyle="1" w:styleId="CommentSubject1">
    <w:name w:val="Comment Subject1"/>
    <w:basedOn w:val="CommentText1"/>
    <w:next w:val="CommentText1"/>
    <w:link w:val="CommentSubjectChar"/>
    <w:uiPriority w:val="99"/>
    <w:semiHidden/>
    <w:unhideWhenUsed/>
    <w:rsid w:val="00A53338"/>
    <w:rPr>
      <w:b/>
      <w:bCs/>
    </w:rPr>
  </w:style>
  <w:style w:type="character" w:customStyle="1" w:styleId="CommentSubjectChar">
    <w:name w:val="Comment Subject Char"/>
    <w:basedOn w:val="CommentTextChar"/>
    <w:link w:val="CommentSubject1"/>
    <w:uiPriority w:val="99"/>
    <w:semiHidden/>
    <w:rsid w:val="00A53338"/>
    <w:rPr>
      <w:rFonts w:ascii="Arial" w:eastAsia="Arial" w:hAnsi="Arial"/>
      <w:b/>
      <w:bCs/>
      <w:sz w:val="20"/>
      <w:szCs w:val="20"/>
    </w:rPr>
  </w:style>
  <w:style w:type="paragraph" w:styleId="Textkomente">
    <w:name w:val="annotation text"/>
    <w:basedOn w:val="Normln"/>
    <w:link w:val="TextkomenteChar"/>
    <w:uiPriority w:val="99"/>
    <w:unhideWhenUsed/>
    <w:pPr>
      <w:spacing w:line="240" w:lineRule="auto"/>
    </w:pPr>
    <w:rPr>
      <w:szCs w:val="20"/>
    </w:rPr>
  </w:style>
  <w:style w:type="character" w:customStyle="1" w:styleId="TextkomenteChar">
    <w:name w:val="Text komentáře Char"/>
    <w:basedOn w:val="Standardnpsmoodstavce"/>
    <w:link w:val="Textkomente"/>
    <w:uiPriority w:val="99"/>
    <w:rPr>
      <w:rFonts w:ascii="Arial" w:eastAsia="Arial" w:hAnsi="Arial"/>
      <w:sz w:val="20"/>
      <w:szCs w:val="20"/>
    </w:rPr>
  </w:style>
  <w:style w:type="character" w:styleId="Odkaznakoment">
    <w:name w:val="annotation reference"/>
    <w:basedOn w:val="Standardnpsmoodstavce"/>
    <w:uiPriority w:val="99"/>
    <w:semiHidden/>
    <w:unhideWhenUsed/>
    <w:rPr>
      <w:sz w:val="16"/>
      <w:szCs w:val="16"/>
    </w:rPr>
  </w:style>
  <w:style w:type="paragraph" w:styleId="Pedmtkomente">
    <w:name w:val="annotation subject"/>
    <w:basedOn w:val="Textkomente"/>
    <w:next w:val="Textkomente"/>
    <w:link w:val="PedmtkomenteChar"/>
    <w:uiPriority w:val="99"/>
    <w:semiHidden/>
    <w:unhideWhenUsed/>
    <w:rsid w:val="00152D31"/>
    <w:rPr>
      <w:b/>
      <w:bCs/>
    </w:rPr>
  </w:style>
  <w:style w:type="character" w:customStyle="1" w:styleId="PedmtkomenteChar">
    <w:name w:val="Předmět komentáře Char"/>
    <w:basedOn w:val="TextkomenteChar"/>
    <w:link w:val="Pedmtkomente"/>
    <w:uiPriority w:val="99"/>
    <w:semiHidden/>
    <w:rsid w:val="00152D31"/>
    <w:rPr>
      <w:rFonts w:ascii="Arial" w:eastAsia="Arial" w:hAnsi="Arial"/>
      <w:b/>
      <w:bCs/>
      <w:sz w:val="20"/>
      <w:szCs w:val="20"/>
    </w:rPr>
  </w:style>
  <w:style w:type="character" w:styleId="Zstupntext">
    <w:name w:val="Placeholder Text"/>
    <w:basedOn w:val="Standardnpsmoodstavce"/>
    <w:uiPriority w:val="99"/>
    <w:semiHidden/>
    <w:rsid w:val="0033222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9A8BD6F4D01F24188196FF71FC0896E" ma:contentTypeVersion="11" ma:contentTypeDescription="Vytvoří nový dokument" ma:contentTypeScope="" ma:versionID="af08495d53c9140a697722f575c3c3f6">
  <xsd:schema xmlns:xsd="http://www.w3.org/2001/XMLSchema" xmlns:xs="http://www.w3.org/2001/XMLSchema" xmlns:p="http://schemas.microsoft.com/office/2006/metadata/properties" xmlns:ns2="7daaf5e1-05be-4191-bdf4-77ad3e0e5faa" xmlns:ns3="aa12febc-ca01-44c0-b6c7-974023c4ae77" targetNamespace="http://schemas.microsoft.com/office/2006/metadata/properties" ma:root="true" ma:fieldsID="2fe03696c7b5b383651c18785d700f3b" ns2:_="" ns3:_="">
    <xsd:import namespace="7daaf5e1-05be-4191-bdf4-77ad3e0e5faa"/>
    <xsd:import namespace="aa12febc-ca01-44c0-b6c7-974023c4a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af5e1-05be-4191-bdf4-77ad3e0e5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3adb3a01-f362-48bd-8592-f546663b6c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12febc-ca01-44c0-b6c7-974023c4ae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eb0288-e368-47f0-a33c-a7391ad100dd}" ma:internalName="TaxCatchAll" ma:showField="CatchAllData" ma:web="aa12febc-ca01-44c0-b6c7-974023c4a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12febc-ca01-44c0-b6c7-974023c4ae77" xsi:nil="true"/>
    <lcf76f155ced4ddcb4097134ff3c332f xmlns="7daaf5e1-05be-4191-bdf4-77ad3e0e5f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484520-BE9C-4DB7-B4CC-C0329C98B84B}">
  <ds:schemaRefs>
    <ds:schemaRef ds:uri="http://schemas.microsoft.com/sharepoint/v3/contenttype/forms"/>
  </ds:schemaRefs>
</ds:datastoreItem>
</file>

<file path=customXml/itemProps2.xml><?xml version="1.0" encoding="utf-8"?>
<ds:datastoreItem xmlns:ds="http://schemas.openxmlformats.org/officeDocument/2006/customXml" ds:itemID="{A34A1D44-DA0D-416C-841C-ED829A119215}"/>
</file>

<file path=customXml/itemProps3.xml><?xml version="1.0" encoding="utf-8"?>
<ds:datastoreItem xmlns:ds="http://schemas.openxmlformats.org/officeDocument/2006/customXml" ds:itemID="{1F90CE70-2A59-48F5-8427-62F1AD092DB2}">
  <ds:schemaRefs>
    <ds:schemaRef ds:uri="http://schemas.microsoft.com/office/2006/metadata/properties"/>
    <ds:schemaRef ds:uri="http://schemas.microsoft.com/office/infopath/2007/PartnerControls"/>
    <ds:schemaRef ds:uri="aa12febc-ca01-44c0-b6c7-974023c4ae77"/>
    <ds:schemaRef ds:uri="7daaf5e1-05be-4191-bdf4-77ad3e0e5fa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3947</Words>
  <Characters>23289</Characters>
  <Application>Microsoft Office Word</Application>
  <DocSecurity>0</DocSecurity>
  <Lines>194</Lines>
  <Paragraphs>54</Paragraphs>
  <ScaleCrop>false</ScaleCrop>
  <Manager/>
  <Company/>
  <LinksUpToDate>false</LinksUpToDate>
  <CharactersWithSpaces>27182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Pys, Jiri</cp:lastModifiedBy>
  <cp:revision>4</cp:revision>
  <cp:lastPrinted>2026-05-25T02:43:00Z</cp:lastPrinted>
  <dcterms:created xsi:type="dcterms:W3CDTF">2026-09-30T05:58:00Z</dcterms:created>
  <dcterms:modified xsi:type="dcterms:W3CDTF">2026-10-22T10:17:00Z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0x01010019A8BD6F4D01F24188196FF71FC0896E</vt:lpwstr>
  </property>
  <property fmtid="{D5CDD505-2E9C-101B-9397-08002B2CF9AE}" pid="3" name="MediaServiceImageTags">
    <vt:lpwstr/>
  </property>
</Properties>
</file>